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3F" w:rsidRDefault="0047643F" w:rsidP="0047643F">
      <w:pPr>
        <w:ind w:firstLine="720"/>
        <w:jc w:val="both"/>
      </w:pPr>
      <w:r>
        <w:t>Para dar cumplimiento a lo dispuesto por el artículo 35 del Reglamento para la provisión de cargos de profesores regulares titulares, asociados y adjuntos -aprobado por resolución C.S. Nro. 1922/03 y modificatorias, T.O. resolución C.S. Nro. 4362/12, y   el   punto   2.6.   del   Anexo de   la   resolución   C.S. Nro. 5730/05 y su modificatoria resolución C.S. Nro. 1769/07, se solicita la difusión en cartelera -desde el 20 de noviembre al 5 de diciembre de 2018 inclusive- de las fechas que se detallan a continuación:</w:t>
      </w:r>
    </w:p>
    <w:p w:rsidR="0047643F" w:rsidRDefault="0047643F" w:rsidP="0047643F">
      <w:pPr>
        <w:ind w:firstLine="720"/>
        <w:jc w:val="both"/>
        <w:rPr>
          <w:caps/>
        </w:rPr>
      </w:pPr>
    </w:p>
    <w:p w:rsidR="0047643F" w:rsidRDefault="0047643F" w:rsidP="0047643F">
      <w:pPr>
        <w:jc w:val="both"/>
        <w:rPr>
          <w:caps/>
          <w:u w:val="single"/>
        </w:rPr>
      </w:pPr>
      <w:r>
        <w:rPr>
          <w:caps/>
          <w:u w:val="single"/>
        </w:rPr>
        <w:t>CONCURSO PROFESORES REGULARES- RESOLUCION   DECANO NRO. 208/17.</w:t>
      </w:r>
    </w:p>
    <w:p w:rsidR="0047643F" w:rsidRDefault="0047643F" w:rsidP="0047643F">
      <w:pPr>
        <w:pStyle w:val="Textoindependiente"/>
        <w:spacing w:after="0"/>
        <w:jc w:val="both"/>
      </w:pPr>
    </w:p>
    <w:p w:rsidR="0047643F" w:rsidRDefault="0047643F" w:rsidP="0047643F">
      <w:pPr>
        <w:rPr>
          <w:u w:val="single"/>
        </w:rPr>
      </w:pPr>
      <w:r>
        <w:rPr>
          <w:u w:val="single"/>
        </w:rPr>
        <w:t>SISTEMAS DE COSTOS – CUDAP: EXP-UBA: 0015662/2016.</w:t>
      </w:r>
    </w:p>
    <w:p w:rsidR="0047643F" w:rsidRPr="000D0567" w:rsidRDefault="0047643F" w:rsidP="0047643F">
      <w:pPr>
        <w:rPr>
          <w:u w:val="single"/>
        </w:rPr>
      </w:pPr>
    </w:p>
    <w:p w:rsidR="0047643F" w:rsidRDefault="0047643F" w:rsidP="0047643F">
      <w:r>
        <w:t>Cinco</w:t>
      </w:r>
      <w:r w:rsidRPr="001C2B8B">
        <w:t xml:space="preserve"> (</w:t>
      </w:r>
      <w:r>
        <w:t>5) cargos de profesor regular adjunto</w:t>
      </w:r>
      <w:r w:rsidRPr="001C2B8B">
        <w:t>, con dedicación parcial.</w:t>
      </w:r>
    </w:p>
    <w:p w:rsidR="0047643F" w:rsidRDefault="0047643F" w:rsidP="0047643F">
      <w:pPr>
        <w:jc w:val="both"/>
      </w:pPr>
      <w:r>
        <w:t>(</w:t>
      </w:r>
      <w:r w:rsidRPr="00527527">
        <w:t>Renovaciones: Carlos Antonio COSTILLA, Sergio Andrés GHEDIN, Mauricio Enrique LAMBERTUCCI, Néstor Hugo MANGANO y Jorge Ángel STIVALA</w:t>
      </w:r>
      <w:r>
        <w:t>)</w:t>
      </w:r>
    </w:p>
    <w:p w:rsidR="0047643F" w:rsidRPr="00527527" w:rsidRDefault="0047643F" w:rsidP="0047643F">
      <w:pPr>
        <w:jc w:val="both"/>
      </w:pPr>
    </w:p>
    <w:p w:rsidR="0047643F" w:rsidRDefault="0047643F" w:rsidP="0047643F">
      <w:pPr>
        <w:jc w:val="both"/>
        <w:rPr>
          <w:u w:val="single"/>
        </w:rPr>
      </w:pPr>
      <w:r>
        <w:rPr>
          <w:u w:val="single"/>
        </w:rPr>
        <w:t>Sorteo de temas y orden de exposición</w:t>
      </w:r>
    </w:p>
    <w:p w:rsidR="0047643F" w:rsidRDefault="0047643F" w:rsidP="0047643F">
      <w:pPr>
        <w:jc w:val="both"/>
      </w:pPr>
    </w:p>
    <w:p w:rsidR="0047643F" w:rsidRDefault="0047643F" w:rsidP="0047643F">
      <w:pPr>
        <w:jc w:val="both"/>
      </w:pPr>
      <w:r>
        <w:t xml:space="preserve">- Jueves          29/11/18     -   </w:t>
      </w:r>
      <w:proofErr w:type="gramStart"/>
      <w:r>
        <w:t>14:00  -</w:t>
      </w:r>
      <w:proofErr w:type="gramEnd"/>
      <w:r>
        <w:t xml:space="preserve">  Sala “A” del Anexo (2do. Piso, Sector Sala de Profesores).</w:t>
      </w:r>
    </w:p>
    <w:p w:rsidR="0047643F" w:rsidRDefault="0047643F" w:rsidP="0047643F">
      <w:pPr>
        <w:jc w:val="both"/>
        <w:rPr>
          <w:u w:val="single"/>
        </w:rPr>
      </w:pPr>
    </w:p>
    <w:p w:rsidR="0047643F" w:rsidRDefault="0047643F" w:rsidP="0047643F">
      <w:pPr>
        <w:jc w:val="both"/>
        <w:rPr>
          <w:u w:val="single"/>
        </w:rPr>
      </w:pPr>
      <w:r>
        <w:rPr>
          <w:u w:val="single"/>
        </w:rPr>
        <w:t>Pruebas de oposición oral</w:t>
      </w:r>
    </w:p>
    <w:p w:rsidR="0047643F" w:rsidRDefault="0047643F" w:rsidP="0047643F">
      <w:pPr>
        <w:jc w:val="both"/>
        <w:rPr>
          <w:caps/>
        </w:rPr>
      </w:pPr>
    </w:p>
    <w:p w:rsidR="0047643F" w:rsidRDefault="0047643F" w:rsidP="0047643F">
      <w:pPr>
        <w:jc w:val="both"/>
      </w:pPr>
      <w:r>
        <w:t xml:space="preserve">- Martes       04/12/18    -  a partir de las </w:t>
      </w:r>
      <w:proofErr w:type="gramStart"/>
      <w:r>
        <w:t>9:00  -</w:t>
      </w:r>
      <w:proofErr w:type="gramEnd"/>
      <w:r>
        <w:t xml:space="preserve">  Sala “A” del Anexo (2do. Piso, Sector Sala de Profesores).</w:t>
      </w:r>
    </w:p>
    <w:p w:rsidR="0047643F" w:rsidRDefault="0047643F" w:rsidP="0047643F">
      <w:pPr>
        <w:jc w:val="both"/>
      </w:pPr>
      <w:r>
        <w:t xml:space="preserve">- Miércoles    05/12/18    -  a partir de las </w:t>
      </w:r>
      <w:proofErr w:type="gramStart"/>
      <w:r>
        <w:t>9:00  -</w:t>
      </w:r>
      <w:proofErr w:type="gramEnd"/>
      <w:r>
        <w:t xml:space="preserve">  Sala “A” del Anexo (2do. Piso, Sector Sala de Profesores).</w:t>
      </w:r>
    </w:p>
    <w:p w:rsidR="0047643F" w:rsidRDefault="0047643F" w:rsidP="0047643F">
      <w:pPr>
        <w:jc w:val="both"/>
      </w:pPr>
    </w:p>
    <w:p w:rsidR="0047643F" w:rsidRDefault="0047643F" w:rsidP="0047643F">
      <w:pPr>
        <w:jc w:val="both"/>
      </w:pPr>
      <w:r>
        <w:t xml:space="preserve">         </w:t>
      </w:r>
    </w:p>
    <w:p w:rsidR="0047643F" w:rsidRDefault="0047643F" w:rsidP="0047643F">
      <w:pPr>
        <w:ind w:firstLine="708"/>
        <w:jc w:val="both"/>
      </w:pPr>
      <w:r>
        <w:t xml:space="preserve"> Se invita a los señores profesores y alumnos de la Casa a presenciar las pruebas de oposición.</w:t>
      </w:r>
    </w:p>
    <w:p w:rsidR="0047643F" w:rsidRDefault="0047643F" w:rsidP="0047643F">
      <w:pPr>
        <w:jc w:val="both"/>
      </w:pPr>
    </w:p>
    <w:p w:rsidR="0047643F" w:rsidRDefault="0047643F" w:rsidP="0047643F">
      <w:pPr>
        <w:jc w:val="both"/>
      </w:pPr>
    </w:p>
    <w:p w:rsidR="0047643F" w:rsidRDefault="0047643F" w:rsidP="0047643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Silvia L. Mariola</w:t>
      </w:r>
    </w:p>
    <w:p w:rsidR="0047643F" w:rsidRDefault="0047643F" w:rsidP="0047643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bookmarkStart w:id="0" w:name="_GoBack"/>
      <w:bookmarkEnd w:id="0"/>
      <w:r>
        <w:t>Directora A/C Concursos</w:t>
      </w:r>
    </w:p>
    <w:p w:rsidR="00D81B02" w:rsidRDefault="00D81B02"/>
    <w:sectPr w:rsidR="00D81B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3F"/>
    <w:rsid w:val="0047643F"/>
    <w:rsid w:val="00D8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9B4CE0"/>
  <w15:chartTrackingRefBased/>
  <w15:docId w15:val="{A95E3F2B-9B34-45D3-8C59-8F2807D0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4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7643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7643F"/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Strajch, Natalia</dc:creator>
  <cp:keywords/>
  <dc:description/>
  <cp:lastModifiedBy>Strajch, Natalia</cp:lastModifiedBy>
  <cp:revision>1</cp:revision>
  <dcterms:created xsi:type="dcterms:W3CDTF">2018-11-16T15:40:00Z</dcterms:created>
  <dcterms:modified xsi:type="dcterms:W3CDTF">2018-11-16T15:41:00Z</dcterms:modified>
</cp:coreProperties>
</file>