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CF" w:rsidRDefault="002D1BCF" w:rsidP="002D1BCF">
      <w:pPr>
        <w:widowControl w:val="0"/>
        <w:autoSpaceDE w:val="0"/>
        <w:autoSpaceDN w:val="0"/>
        <w:spacing w:before="101" w:after="0" w:line="240" w:lineRule="auto"/>
        <w:ind w:left="1404"/>
        <w:rPr>
          <w:rFonts w:ascii="Garamond" w:eastAsia="Garamond" w:hAnsi="Garamond" w:cs="Garamond"/>
          <w:sz w:val="28"/>
          <w:lang w:eastAsia="es-ES" w:bidi="es-ES"/>
        </w:rPr>
      </w:pPr>
      <w:r w:rsidRPr="002D1BCF">
        <w:rPr>
          <w:rFonts w:ascii="Garamond" w:eastAsia="Garamond" w:hAnsi="Garamond" w:cs="Garamond"/>
          <w:b/>
          <w:sz w:val="28"/>
          <w:lang w:eastAsia="es-ES" w:bidi="es-ES"/>
        </w:rPr>
        <w:t>Authorship, Good Practice and Copyright Statement</w:t>
      </w:r>
    </w:p>
    <w:p w:rsidR="002D1BCF" w:rsidRDefault="002D1BCF" w:rsidP="002D1BCF">
      <w:pPr>
        <w:pStyle w:val="Sinespaciado"/>
        <w:rPr>
          <w:lang w:eastAsia="es-ES" w:bidi="es-ES"/>
        </w:rPr>
      </w:pPr>
    </w:p>
    <w:p w:rsidR="002D1BCF" w:rsidRDefault="002D1BCF" w:rsidP="002D1BCF">
      <w:pPr>
        <w:pStyle w:val="Sinespaciado"/>
        <w:rPr>
          <w:lang w:eastAsia="es-ES" w:bidi="es-ES"/>
        </w:rPr>
      </w:pPr>
      <w:r>
        <w:rPr>
          <w:lang w:eastAsia="es-ES" w:bidi="es-ES"/>
        </w:rPr>
        <w:tab/>
        <w:t>The Editors remind manuscript authors that their contents must be original, unpublished, and should not have been published in any format. With their s</w:t>
      </w:r>
      <w:r w:rsidRPr="002D1BCF">
        <w:rPr>
          <w:lang w:eastAsia="es-ES" w:bidi="es-ES"/>
        </w:rPr>
        <w:t xml:space="preserve">ubmission to the </w:t>
      </w:r>
      <w:proofErr w:type="spellStart"/>
      <w:r w:rsidRPr="002D1BCF">
        <w:rPr>
          <w:lang w:eastAsia="es-ES" w:bidi="es-ES"/>
        </w:rPr>
        <w:t>Anuario</w:t>
      </w:r>
      <w:proofErr w:type="spellEnd"/>
      <w:r w:rsidRPr="002D1BCF">
        <w:rPr>
          <w:lang w:eastAsia="es-ES" w:bidi="es-ES"/>
        </w:rPr>
        <w:t xml:space="preserve"> del Centro de </w:t>
      </w:r>
      <w:proofErr w:type="spellStart"/>
      <w:r w:rsidRPr="002D1BCF">
        <w:rPr>
          <w:lang w:eastAsia="es-ES" w:bidi="es-ES"/>
        </w:rPr>
        <w:t>Estudios</w:t>
      </w:r>
      <w:proofErr w:type="spellEnd"/>
      <w:r w:rsidRPr="002D1BCF">
        <w:rPr>
          <w:lang w:eastAsia="es-ES" w:bidi="es-ES"/>
        </w:rPr>
        <w:t xml:space="preserve"> </w:t>
      </w:r>
      <w:proofErr w:type="spellStart"/>
      <w:r w:rsidRPr="002D1BCF">
        <w:rPr>
          <w:lang w:eastAsia="es-ES" w:bidi="es-ES"/>
        </w:rPr>
        <w:t>Económicos</w:t>
      </w:r>
      <w:proofErr w:type="spellEnd"/>
      <w:r w:rsidRPr="002D1BCF">
        <w:rPr>
          <w:lang w:eastAsia="es-ES" w:bidi="es-ES"/>
        </w:rPr>
        <w:t xml:space="preserve"> de la </w:t>
      </w:r>
      <w:proofErr w:type="spellStart"/>
      <w:r w:rsidRPr="002D1BCF">
        <w:rPr>
          <w:lang w:eastAsia="es-ES" w:bidi="es-ES"/>
        </w:rPr>
        <w:t>Empresa</w:t>
      </w:r>
      <w:proofErr w:type="spellEnd"/>
      <w:r w:rsidRPr="002D1BCF">
        <w:rPr>
          <w:lang w:eastAsia="es-ES" w:bidi="es-ES"/>
        </w:rPr>
        <w:t xml:space="preserve"> y el </w:t>
      </w:r>
      <w:proofErr w:type="spellStart"/>
      <w:r w:rsidRPr="002D1BCF">
        <w:rPr>
          <w:lang w:eastAsia="es-ES" w:bidi="es-ES"/>
        </w:rPr>
        <w:t>Desarrollo</w:t>
      </w:r>
      <w:proofErr w:type="spellEnd"/>
      <w:r w:rsidRPr="002D1BCF">
        <w:rPr>
          <w:lang w:eastAsia="es-ES" w:bidi="es-ES"/>
        </w:rPr>
        <w:t xml:space="preserve"> (hereafter “the journal”), authors keep their copyright and </w:t>
      </w:r>
      <w:proofErr w:type="spellStart"/>
      <w:r w:rsidRPr="002D1BCF">
        <w:rPr>
          <w:lang w:eastAsia="es-ES" w:bidi="es-ES"/>
        </w:rPr>
        <w:t>garantee</w:t>
      </w:r>
      <w:proofErr w:type="spellEnd"/>
      <w:r w:rsidRPr="002D1BCF">
        <w:rPr>
          <w:lang w:eastAsia="es-ES" w:bidi="es-ES"/>
        </w:rPr>
        <w:t xml:space="preserve"> to the journal the right of being the first publication of their work, while licensing under Creative Commons: Attribution-Non Commercial 4.0 International (CC BY-NC 4.0) allow</w:t>
      </w:r>
      <w:r>
        <w:rPr>
          <w:lang w:eastAsia="es-ES" w:bidi="es-ES"/>
        </w:rPr>
        <w:t>s</w:t>
      </w:r>
      <w:r w:rsidRPr="002D1BCF">
        <w:rPr>
          <w:lang w:eastAsia="es-ES" w:bidi="es-ES"/>
        </w:rPr>
        <w:t xml:space="preserve"> </w:t>
      </w:r>
      <w:r>
        <w:rPr>
          <w:lang w:eastAsia="es-ES" w:bidi="es-ES"/>
        </w:rPr>
        <w:t>sharing (copying and redistributing), as well as adapting (remixing, transforming, and building up on the basis of the materials) of the manuscript under the following terms:</w:t>
      </w:r>
    </w:p>
    <w:p w:rsidR="00AD31B7" w:rsidRDefault="00AD31B7" w:rsidP="002D1BCF">
      <w:pPr>
        <w:pStyle w:val="Sinespaciado"/>
        <w:rPr>
          <w:lang w:eastAsia="es-ES" w:bidi="es-ES"/>
        </w:rPr>
      </w:pPr>
    </w:p>
    <w:p w:rsidR="00AD31B7" w:rsidRDefault="00AD31B7" w:rsidP="00AD31B7">
      <w:pPr>
        <w:pStyle w:val="Sinespaciado"/>
        <w:ind w:left="720"/>
        <w:rPr>
          <w:lang w:eastAsia="es-ES" w:bidi="es-ES"/>
        </w:rPr>
      </w:pPr>
      <w:r>
        <w:rPr>
          <w:i/>
          <w:lang w:eastAsia="es-ES" w:bidi="es-ES"/>
        </w:rPr>
        <w:t>Attribution</w:t>
      </w:r>
      <w:r>
        <w:rPr>
          <w:lang w:eastAsia="es-ES" w:bidi="es-ES"/>
        </w:rPr>
        <w:t xml:space="preserve"> __ </w:t>
      </w:r>
      <w:proofErr w:type="gramStart"/>
      <w:r>
        <w:rPr>
          <w:lang w:eastAsia="es-ES" w:bidi="es-ES"/>
        </w:rPr>
        <w:t>You</w:t>
      </w:r>
      <w:proofErr w:type="gramEnd"/>
      <w:r>
        <w:rPr>
          <w:lang w:eastAsia="es-ES" w:bidi="es-ES"/>
        </w:rPr>
        <w:t xml:space="preserve"> must give adequate due credit: provide the author’s name and parts attributed, a copyright notice, a license note, a legal advice and link for the materials, a link</w:t>
      </w:r>
    </w:p>
    <w:p w:rsidR="00AD31B7" w:rsidRDefault="00AD31B7" w:rsidP="00AD31B7">
      <w:pPr>
        <w:pStyle w:val="Sinespaciado"/>
        <w:ind w:left="720"/>
        <w:rPr>
          <w:lang w:eastAsia="es-ES" w:bidi="es-ES"/>
        </w:rPr>
      </w:pPr>
      <w:r>
        <w:rPr>
          <w:lang w:eastAsia="es-ES" w:bidi="es-ES"/>
        </w:rPr>
        <w:t>For the license, and an indication of all changes. You may do so in any reasonable form, but</w:t>
      </w:r>
    </w:p>
    <w:p w:rsidR="00AD31B7" w:rsidRDefault="00AD31B7" w:rsidP="00AD31B7">
      <w:pPr>
        <w:pStyle w:val="Sinespaciado"/>
        <w:ind w:left="720"/>
        <w:rPr>
          <w:lang w:eastAsia="es-ES" w:bidi="es-ES"/>
        </w:rPr>
      </w:pPr>
      <w:proofErr w:type="gramStart"/>
      <w:r>
        <w:rPr>
          <w:lang w:eastAsia="es-ES" w:bidi="es-ES"/>
        </w:rPr>
        <w:t>not</w:t>
      </w:r>
      <w:proofErr w:type="gramEnd"/>
      <w:r>
        <w:rPr>
          <w:lang w:eastAsia="es-ES" w:bidi="es-ES"/>
        </w:rPr>
        <w:t xml:space="preserve"> in a way suggesting that you or its use have the licensee’s support.</w:t>
      </w:r>
    </w:p>
    <w:p w:rsidR="00AD31B7" w:rsidRDefault="00AD31B7" w:rsidP="00AD31B7">
      <w:pPr>
        <w:pStyle w:val="Sinespaciado"/>
        <w:ind w:left="720"/>
        <w:rPr>
          <w:lang w:eastAsia="es-ES" w:bidi="es-ES"/>
        </w:rPr>
      </w:pPr>
    </w:p>
    <w:p w:rsidR="00AD31B7" w:rsidRPr="00AD31B7" w:rsidRDefault="00AD31B7" w:rsidP="00AD31B7">
      <w:pPr>
        <w:pStyle w:val="Sinespaciado"/>
        <w:ind w:left="720"/>
        <w:rPr>
          <w:lang w:eastAsia="es-ES" w:bidi="es-ES"/>
        </w:rPr>
      </w:pPr>
      <w:r>
        <w:rPr>
          <w:i/>
          <w:lang w:eastAsia="es-ES" w:bidi="es-ES"/>
        </w:rPr>
        <w:t>Non Commercial</w:t>
      </w:r>
      <w:r>
        <w:rPr>
          <w:lang w:eastAsia="es-ES" w:bidi="es-ES"/>
        </w:rPr>
        <w:t xml:space="preserve"> __ </w:t>
      </w:r>
      <w:proofErr w:type="gramStart"/>
      <w:r>
        <w:rPr>
          <w:lang w:eastAsia="es-ES" w:bidi="es-ES"/>
        </w:rPr>
        <w:t>You</w:t>
      </w:r>
      <w:proofErr w:type="gramEnd"/>
      <w:r>
        <w:rPr>
          <w:lang w:eastAsia="es-ES" w:bidi="es-ES"/>
        </w:rPr>
        <w:t xml:space="preserve"> cannot use the materials for commercial purposes.</w:t>
      </w:r>
    </w:p>
    <w:p w:rsidR="00AD31B7" w:rsidRDefault="00AD31B7" w:rsidP="002D1BCF">
      <w:pPr>
        <w:pStyle w:val="Sinespaciado"/>
        <w:rPr>
          <w:lang w:eastAsia="es-ES" w:bidi="es-ES"/>
        </w:rPr>
      </w:pPr>
    </w:p>
    <w:p w:rsidR="00AD31B7" w:rsidRDefault="00AD31B7" w:rsidP="002D1BCF">
      <w:pPr>
        <w:pStyle w:val="Sinespaciado"/>
        <w:rPr>
          <w:lang w:eastAsia="es-ES" w:bidi="es-ES"/>
        </w:rPr>
      </w:pPr>
      <w:r>
        <w:rPr>
          <w:lang w:eastAsia="es-ES" w:bidi="es-ES"/>
        </w:rPr>
        <w:t xml:space="preserve">Authors may establish on their own additional agreements for the non </w:t>
      </w:r>
      <w:proofErr w:type="spellStart"/>
      <w:r>
        <w:rPr>
          <w:lang w:eastAsia="es-ES" w:bidi="es-ES"/>
        </w:rPr>
        <w:t>exclussive</w:t>
      </w:r>
      <w:proofErr w:type="spellEnd"/>
      <w:r>
        <w:rPr>
          <w:lang w:eastAsia="es-ES" w:bidi="es-ES"/>
        </w:rPr>
        <w:t xml:space="preserve"> distribution of the version of the work published in the </w:t>
      </w:r>
      <w:proofErr w:type="spellStart"/>
      <w:r>
        <w:rPr>
          <w:lang w:eastAsia="es-ES" w:bidi="es-ES"/>
        </w:rPr>
        <w:t>Anuario</w:t>
      </w:r>
      <w:proofErr w:type="spellEnd"/>
      <w:r>
        <w:rPr>
          <w:lang w:eastAsia="es-ES" w:bidi="es-ES"/>
        </w:rPr>
        <w:t xml:space="preserve"> del Centro de </w:t>
      </w:r>
      <w:proofErr w:type="spellStart"/>
      <w:r>
        <w:rPr>
          <w:lang w:eastAsia="es-ES" w:bidi="es-ES"/>
        </w:rPr>
        <w:t>Estudios</w:t>
      </w:r>
      <w:proofErr w:type="spellEnd"/>
      <w:r>
        <w:rPr>
          <w:lang w:eastAsia="es-ES" w:bidi="es-ES"/>
        </w:rPr>
        <w:t xml:space="preserve"> </w:t>
      </w:r>
      <w:proofErr w:type="spellStart"/>
      <w:r>
        <w:rPr>
          <w:lang w:eastAsia="es-ES" w:bidi="es-ES"/>
        </w:rPr>
        <w:t>Económicos</w:t>
      </w:r>
      <w:proofErr w:type="spellEnd"/>
      <w:r>
        <w:rPr>
          <w:lang w:eastAsia="es-ES" w:bidi="es-ES"/>
        </w:rPr>
        <w:t xml:space="preserve"> de la </w:t>
      </w:r>
      <w:proofErr w:type="spellStart"/>
      <w:r>
        <w:rPr>
          <w:lang w:eastAsia="es-ES" w:bidi="es-ES"/>
        </w:rPr>
        <w:t>Empresa</w:t>
      </w:r>
      <w:proofErr w:type="spellEnd"/>
      <w:r>
        <w:rPr>
          <w:lang w:eastAsia="es-ES" w:bidi="es-ES"/>
        </w:rPr>
        <w:t xml:space="preserve"> y el </w:t>
      </w:r>
      <w:proofErr w:type="spellStart"/>
      <w:r>
        <w:rPr>
          <w:lang w:eastAsia="es-ES" w:bidi="es-ES"/>
        </w:rPr>
        <w:t>Desarrollo</w:t>
      </w:r>
      <w:proofErr w:type="spellEnd"/>
      <w:r>
        <w:rPr>
          <w:lang w:eastAsia="es-ES" w:bidi="es-ES"/>
        </w:rPr>
        <w:t xml:space="preserve"> (for example, by depositing in an institutional repository or publishing it in a book), with due acknowledgement of the earlier publication in this journal.</w:t>
      </w:r>
    </w:p>
    <w:p w:rsidR="00AD31B7" w:rsidRDefault="00AD31B7" w:rsidP="00AD31B7">
      <w:pPr>
        <w:pStyle w:val="Sinespaciado"/>
        <w:rPr>
          <w:lang w:eastAsia="es-ES" w:bidi="es-ES"/>
        </w:rPr>
      </w:pPr>
    </w:p>
    <w:p w:rsidR="00AD31B7" w:rsidRDefault="00AD31B7" w:rsidP="00AD31B7">
      <w:pPr>
        <w:pStyle w:val="Sinespaciado"/>
        <w:rPr>
          <w:lang w:eastAsia="es-ES" w:bidi="es-ES"/>
        </w:rPr>
      </w:pPr>
      <w:r>
        <w:rPr>
          <w:lang w:eastAsia="es-ES" w:bidi="es-ES"/>
        </w:rPr>
        <w:t>Authors are allowed, and encouraged, to disseminate their work electronically (for example in institutional repositories or in their personal website) before and during the submission process, as this may lead to fruitful exchanges, as well as to an earlier and greater citation of their published work.</w:t>
      </w:r>
    </w:p>
    <w:p w:rsidR="007E1E44" w:rsidRDefault="007E1E44" w:rsidP="00AD31B7">
      <w:pPr>
        <w:pStyle w:val="Sinespaciado"/>
        <w:rPr>
          <w:lang w:eastAsia="es-ES" w:bidi="es-ES"/>
        </w:rPr>
      </w:pPr>
    </w:p>
    <w:p w:rsidR="007E1E44" w:rsidRDefault="007E1E44" w:rsidP="00AD31B7">
      <w:pPr>
        <w:pStyle w:val="Sinespaciado"/>
        <w:rPr>
          <w:lang w:eastAsia="es-ES" w:bidi="es-ES"/>
        </w:rPr>
      </w:pPr>
      <w:r>
        <w:rPr>
          <w:lang w:eastAsia="es-ES" w:bidi="es-ES"/>
        </w:rPr>
        <w:t xml:space="preserve">Signatory authors must be the same as those contributing to their original design, completion and development, as well as to data collection, interpretation of the result, writing revision. </w:t>
      </w:r>
    </w:p>
    <w:p w:rsidR="007E1E44" w:rsidRDefault="007E1E44" w:rsidP="00AD31B7">
      <w:pPr>
        <w:pStyle w:val="Sinespaciado"/>
        <w:rPr>
          <w:lang w:eastAsia="es-ES" w:bidi="es-ES"/>
        </w:rPr>
      </w:pPr>
    </w:p>
    <w:p w:rsidR="007E1E44" w:rsidRPr="00AD31B7" w:rsidRDefault="007E1E44" w:rsidP="00AD31B7">
      <w:pPr>
        <w:pStyle w:val="Sinespaciado"/>
        <w:rPr>
          <w:lang w:eastAsia="es-ES" w:bidi="es-ES"/>
        </w:rPr>
      </w:pPr>
      <w:r>
        <w:rPr>
          <w:lang w:eastAsia="es-ES" w:bidi="es-ES"/>
        </w:rPr>
        <w:t>Contact authors of the proposed article must fill in the following form. At the end a sheet which must be signed by co-authors is included. The contact author will put all signatures either in one page or enclose all the necessary signature sheets until all author signatures are included and incorporated to the form.</w:t>
      </w:r>
    </w:p>
    <w:p w:rsidR="00AD31B7" w:rsidRPr="00AD31B7" w:rsidRDefault="00AD31B7" w:rsidP="00AD31B7">
      <w:pPr>
        <w:pStyle w:val="Sinespaciado"/>
        <w:rPr>
          <w:lang w:eastAsia="es-ES" w:bidi="es-ES"/>
        </w:rPr>
      </w:pPr>
    </w:p>
    <w:p w:rsidR="007E1E44" w:rsidRPr="007E1E44" w:rsidRDefault="007E1E44" w:rsidP="00AD31B7">
      <w:pPr>
        <w:pStyle w:val="Sinespaciado"/>
        <w:rPr>
          <w:lang w:eastAsia="es-ES" w:bidi="es-ES"/>
        </w:rPr>
      </w:pPr>
      <w:r w:rsidRPr="007E1E44">
        <w:rPr>
          <w:lang w:eastAsia="es-ES" w:bidi="es-ES"/>
        </w:rPr>
        <w:t xml:space="preserve">This form, duly filled in, must be enclosed to the submission of the proposed article to the journal. </w:t>
      </w:r>
    </w:p>
    <w:p w:rsidR="007E1E44" w:rsidRPr="006D5FDD" w:rsidRDefault="007E1E44" w:rsidP="00AD31B7">
      <w:pPr>
        <w:pStyle w:val="Sinespaciado"/>
        <w:rPr>
          <w:lang w:eastAsia="es-ES" w:bidi="es-ES"/>
        </w:rPr>
      </w:pPr>
    </w:p>
    <w:p w:rsidR="00107839" w:rsidRDefault="00107839" w:rsidP="00AD31B7">
      <w:pPr>
        <w:pStyle w:val="Sinespaciado"/>
        <w:rPr>
          <w:lang w:eastAsia="es-ES" w:bidi="es-ES"/>
        </w:rPr>
      </w:pPr>
      <w:r w:rsidRPr="00107839">
        <w:rPr>
          <w:lang w:eastAsia="es-ES" w:bidi="es-ES"/>
        </w:rPr>
        <w:t>Articles will undergo a plagiar</w:t>
      </w:r>
      <w:r w:rsidR="0013769B">
        <w:rPr>
          <w:lang w:eastAsia="es-ES" w:bidi="es-ES"/>
        </w:rPr>
        <w:t>y</w:t>
      </w:r>
      <w:r w:rsidRPr="00107839">
        <w:rPr>
          <w:lang w:eastAsia="es-ES" w:bidi="es-ES"/>
        </w:rPr>
        <w:t xml:space="preserve"> control</w:t>
      </w:r>
      <w:r>
        <w:rPr>
          <w:lang w:eastAsia="es-ES" w:bidi="es-ES"/>
        </w:rPr>
        <w:t xml:space="preserve"> at the beginning of the </w:t>
      </w:r>
      <w:r w:rsidRPr="00107839">
        <w:rPr>
          <w:lang w:eastAsia="es-ES" w:bidi="es-ES"/>
        </w:rPr>
        <w:t>evaluation process</w:t>
      </w:r>
      <w:r>
        <w:rPr>
          <w:lang w:eastAsia="es-ES" w:bidi="es-ES"/>
        </w:rPr>
        <w:t>. When the Editorial Board considers that the submission is of interest for the journa</w:t>
      </w:r>
      <w:r w:rsidR="003E29F9">
        <w:rPr>
          <w:lang w:eastAsia="es-ES" w:bidi="es-ES"/>
        </w:rPr>
        <w:t xml:space="preserve">l, </w:t>
      </w:r>
      <w:r>
        <w:rPr>
          <w:lang w:eastAsia="es-ES" w:bidi="es-ES"/>
        </w:rPr>
        <w:t xml:space="preserve">the </w:t>
      </w:r>
      <w:proofErr w:type="spellStart"/>
      <w:r>
        <w:rPr>
          <w:lang w:eastAsia="es-ES" w:bidi="es-ES"/>
        </w:rPr>
        <w:t>antiplagiar</w:t>
      </w:r>
      <w:r w:rsidR="0013769B">
        <w:rPr>
          <w:lang w:eastAsia="es-ES" w:bidi="es-ES"/>
        </w:rPr>
        <w:t>y</w:t>
      </w:r>
      <w:proofErr w:type="spellEnd"/>
      <w:r>
        <w:rPr>
          <w:lang w:eastAsia="es-ES" w:bidi="es-ES"/>
        </w:rPr>
        <w:t xml:space="preserve"> Paper Rater program is used to control the originality of received manuscripts. If this tool does not detect plagiar</w:t>
      </w:r>
      <w:r w:rsidR="0013769B">
        <w:rPr>
          <w:lang w:eastAsia="es-ES" w:bidi="es-ES"/>
        </w:rPr>
        <w:t>y</w:t>
      </w:r>
      <w:r>
        <w:rPr>
          <w:lang w:eastAsia="es-ES" w:bidi="es-ES"/>
        </w:rPr>
        <w:t>, members of the Editorial Board specialized in the manuscript’s field c</w:t>
      </w:r>
      <w:r w:rsidR="003E29F9">
        <w:rPr>
          <w:lang w:eastAsia="es-ES" w:bidi="es-ES"/>
        </w:rPr>
        <w:t>arry out a second scrutiny</w:t>
      </w:r>
      <w:r>
        <w:rPr>
          <w:lang w:eastAsia="es-ES" w:bidi="es-ES"/>
        </w:rPr>
        <w:t>. Two external evaluators carry out a final detection instance during the evaluation process. If plagiar</w:t>
      </w:r>
      <w:r w:rsidR="0013769B">
        <w:rPr>
          <w:lang w:eastAsia="es-ES" w:bidi="es-ES"/>
        </w:rPr>
        <w:t>y</w:t>
      </w:r>
      <w:r>
        <w:rPr>
          <w:lang w:eastAsia="es-ES" w:bidi="es-ES"/>
        </w:rPr>
        <w:t xml:space="preserve"> is detected d</w:t>
      </w:r>
      <w:r w:rsidR="003E29F9">
        <w:rPr>
          <w:lang w:eastAsia="es-ES" w:bidi="es-ES"/>
        </w:rPr>
        <w:t>uring any of these instances the</w:t>
      </w:r>
      <w:r>
        <w:rPr>
          <w:lang w:eastAsia="es-ES" w:bidi="es-ES"/>
        </w:rPr>
        <w:t xml:space="preserve"> evaluation process will be interrupted, the manuscript will be rejected, and the author will be duly informed of the reasons for this decision. </w:t>
      </w:r>
    </w:p>
    <w:p w:rsidR="00107839" w:rsidRDefault="00107839" w:rsidP="00AD31B7">
      <w:pPr>
        <w:pStyle w:val="Sinespaciado"/>
        <w:rPr>
          <w:lang w:eastAsia="es-ES" w:bidi="es-ES"/>
        </w:rPr>
      </w:pPr>
    </w:p>
    <w:p w:rsidR="007E1E44" w:rsidRPr="007E1E44" w:rsidRDefault="00107839" w:rsidP="00107839">
      <w:pPr>
        <w:pStyle w:val="Sinespaciado"/>
        <w:rPr>
          <w:rFonts w:ascii="Garamond" w:eastAsia="Garamond" w:hAnsi="Garamond" w:cs="Garamond"/>
          <w:sz w:val="24"/>
          <w:szCs w:val="24"/>
          <w:lang w:eastAsia="es-ES" w:bidi="es-ES"/>
        </w:rPr>
      </w:pPr>
      <w:r>
        <w:rPr>
          <w:lang w:eastAsia="es-ES" w:bidi="es-ES"/>
        </w:rPr>
        <w:t xml:space="preserve">This publication adheres to the </w:t>
      </w:r>
      <w:r w:rsidR="007E1E44" w:rsidRPr="007E1E44">
        <w:rPr>
          <w:rFonts w:ascii="Garamond" w:eastAsia="Garamond" w:hAnsi="Garamond" w:cs="Garamond"/>
          <w:i/>
          <w:sz w:val="24"/>
          <w:szCs w:val="24"/>
          <w:lang w:eastAsia="es-ES" w:bidi="es-ES"/>
        </w:rPr>
        <w:t>Committee on Publication Ethics (Code of Conduct and Best Practices Guidelines for Journals</w:t>
      </w:r>
      <w:r w:rsidR="007E1E44" w:rsidRPr="007E1E44">
        <w:rPr>
          <w:rFonts w:ascii="Garamond" w:eastAsia="Times New Roman" w:hAnsi="Garamond" w:cs="Arial"/>
          <w:i/>
          <w:color w:val="000000"/>
          <w:sz w:val="20"/>
          <w:szCs w:val="20"/>
          <w:lang w:eastAsia="es-AR" w:bidi="es-ES"/>
        </w:rPr>
        <w:t xml:space="preserve"> </w:t>
      </w:r>
      <w:r w:rsidR="007E1E44" w:rsidRPr="007E1E44">
        <w:rPr>
          <w:rFonts w:ascii="Garamond" w:eastAsia="Garamond" w:hAnsi="Garamond" w:cs="Garamond"/>
          <w:i/>
          <w:sz w:val="24"/>
          <w:szCs w:val="24"/>
          <w:lang w:eastAsia="es-ES" w:bidi="es-ES"/>
        </w:rPr>
        <w:t>Editors, COPE)</w:t>
      </w:r>
      <w:r w:rsidR="007E1E44" w:rsidRPr="007E1E44">
        <w:rPr>
          <w:rFonts w:ascii="Garamond" w:eastAsia="Garamond" w:hAnsi="Garamond" w:cs="Garamond"/>
          <w:sz w:val="24"/>
          <w:szCs w:val="24"/>
          <w:lang w:eastAsia="es-ES" w:bidi="es-ES"/>
        </w:rPr>
        <w:t>.</w:t>
      </w:r>
    </w:p>
    <w:p w:rsidR="00AD31B7" w:rsidRPr="00AD31B7" w:rsidRDefault="00AD31B7" w:rsidP="00AD31B7">
      <w:pPr>
        <w:widowControl w:val="0"/>
        <w:autoSpaceDE w:val="0"/>
        <w:autoSpaceDN w:val="0"/>
        <w:spacing w:before="225" w:after="0" w:line="240" w:lineRule="auto"/>
        <w:ind w:left="538" w:right="412"/>
        <w:jc w:val="both"/>
        <w:rPr>
          <w:rFonts w:ascii="Garamond" w:eastAsia="Garamond" w:hAnsi="Garamond" w:cs="Garamond"/>
          <w:sz w:val="24"/>
          <w:szCs w:val="24"/>
          <w:lang w:eastAsia="es-ES" w:bidi="es-ES"/>
        </w:rPr>
      </w:pPr>
    </w:p>
    <w:p w:rsidR="00AD31B7" w:rsidRPr="00107839" w:rsidRDefault="00AD31B7" w:rsidP="002D1BCF">
      <w:pPr>
        <w:pStyle w:val="Sinespaciado"/>
        <w:rPr>
          <w:lang w:eastAsia="es-ES" w:bidi="es-ES"/>
        </w:rPr>
      </w:pPr>
    </w:p>
    <w:p w:rsidR="005D54B5" w:rsidRPr="006D5FDD" w:rsidRDefault="005D54B5" w:rsidP="005D54B5">
      <w:pPr>
        <w:widowControl w:val="0"/>
        <w:autoSpaceDE w:val="0"/>
        <w:autoSpaceDN w:val="0"/>
        <w:spacing w:after="0" w:line="240" w:lineRule="auto"/>
        <w:rPr>
          <w:rFonts w:ascii="Garamond" w:eastAsia="Garamond" w:hAnsi="Garamond" w:cs="Garamond"/>
          <w:b/>
          <w:position w:val="2"/>
          <w:lang w:eastAsia="es-ES" w:bidi="es-ES"/>
        </w:rPr>
      </w:pPr>
    </w:p>
    <w:p w:rsidR="005D54B5" w:rsidRPr="005D54B5" w:rsidRDefault="005D54B5" w:rsidP="005D54B5">
      <w:pPr>
        <w:widowControl w:val="0"/>
        <w:autoSpaceDE w:val="0"/>
        <w:autoSpaceDN w:val="0"/>
        <w:spacing w:after="0" w:line="240" w:lineRule="auto"/>
        <w:rPr>
          <w:rFonts w:ascii="Garamond" w:eastAsia="Garamond" w:hAnsi="Garamond" w:cs="Garamond"/>
          <w:sz w:val="20"/>
          <w:lang w:val="es-ES" w:eastAsia="es-ES" w:bidi="es-ES"/>
        </w:rPr>
      </w:pPr>
      <w:proofErr w:type="spellStart"/>
      <w:r>
        <w:rPr>
          <w:rFonts w:ascii="Garamond" w:eastAsia="Garamond" w:hAnsi="Garamond" w:cs="Garamond"/>
          <w:b/>
          <w:position w:val="2"/>
          <w:lang w:val="es-ES" w:eastAsia="es-ES" w:bidi="es-ES"/>
        </w:rPr>
        <w:t>Journal</w:t>
      </w:r>
      <w:proofErr w:type="spellEnd"/>
      <w:r>
        <w:rPr>
          <w:rFonts w:ascii="Garamond" w:eastAsia="Garamond" w:hAnsi="Garamond" w:cs="Garamond"/>
          <w:b/>
          <w:position w:val="2"/>
          <w:lang w:val="es-ES" w:eastAsia="es-ES" w:bidi="es-ES"/>
        </w:rPr>
        <w:t xml:space="preserve"> </w:t>
      </w:r>
      <w:proofErr w:type="spellStart"/>
      <w:r>
        <w:rPr>
          <w:rFonts w:ascii="Garamond" w:eastAsia="Garamond" w:hAnsi="Garamond" w:cs="Garamond"/>
          <w:b/>
          <w:position w:val="2"/>
          <w:lang w:val="es-ES" w:eastAsia="es-ES" w:bidi="es-ES"/>
        </w:rPr>
        <w:t>Name</w:t>
      </w:r>
      <w:proofErr w:type="spellEnd"/>
      <w:r>
        <w:rPr>
          <w:rFonts w:ascii="Garamond" w:eastAsia="Garamond" w:hAnsi="Garamond" w:cs="Garamond"/>
          <w:b/>
          <w:position w:val="2"/>
          <w:lang w:val="es-ES" w:eastAsia="es-ES" w:bidi="es-ES"/>
        </w:rPr>
        <w:t xml:space="preserve">: </w:t>
      </w:r>
      <w:r w:rsidRPr="005D54B5">
        <w:rPr>
          <w:rFonts w:ascii="Garamond" w:eastAsia="Garamond" w:hAnsi="Garamond" w:cs="Garamond"/>
          <w:shd w:val="clear" w:color="auto" w:fill="DEDEDE"/>
          <w:lang w:val="es-ES" w:eastAsia="es-ES" w:bidi="es-ES"/>
        </w:rPr>
        <w:tab/>
      </w:r>
      <w:r w:rsidRPr="005D54B5">
        <w:rPr>
          <w:rFonts w:ascii="Garamond" w:eastAsia="Garamond" w:hAnsi="Garamond" w:cs="Garamond"/>
          <w:b/>
          <w:sz w:val="24"/>
          <w:shd w:val="clear" w:color="auto" w:fill="DEDEDE"/>
          <w:lang w:val="es-ES" w:eastAsia="es-ES" w:bidi="es-ES"/>
        </w:rPr>
        <w:t>Anuario Centro de Estudios Económicos de la Empresa y el Desarrollo</w:t>
      </w:r>
    </w:p>
    <w:p w:rsidR="005D54B5" w:rsidRPr="005D54B5" w:rsidRDefault="005D54B5" w:rsidP="005D54B5">
      <w:pPr>
        <w:widowControl w:val="0"/>
        <w:autoSpaceDE w:val="0"/>
        <w:autoSpaceDN w:val="0"/>
        <w:spacing w:before="4" w:after="0" w:line="240" w:lineRule="auto"/>
        <w:rPr>
          <w:rFonts w:ascii="Arial" w:eastAsia="Garamond" w:hAnsi="Garamond" w:cs="Garamond"/>
          <w:sz w:val="23"/>
          <w:szCs w:val="24"/>
          <w:lang w:val="es-ES" w:eastAsia="es-ES" w:bidi="es-ES"/>
        </w:rPr>
      </w:pPr>
      <w:r w:rsidRPr="005D54B5">
        <w:rPr>
          <w:rFonts w:ascii="Garamond" w:eastAsia="Garamond" w:hAnsi="Garamond" w:cs="Garamond"/>
          <w:noProof/>
          <w:sz w:val="24"/>
          <w:szCs w:val="24"/>
        </w:rPr>
        <mc:AlternateContent>
          <mc:Choice Requires="wps">
            <w:drawing>
              <wp:anchor distT="0" distB="0" distL="114300" distR="114300" simplePos="0" relativeHeight="251659264" behindDoc="0" locked="0" layoutInCell="1" allowOverlap="1" wp14:anchorId="0063CFCA" wp14:editId="10272A97">
                <wp:simplePos x="0" y="0"/>
                <wp:positionH relativeFrom="page">
                  <wp:posOffset>2242038</wp:posOffset>
                </wp:positionH>
                <wp:positionV relativeFrom="paragraph">
                  <wp:posOffset>162707</wp:posOffset>
                </wp:positionV>
                <wp:extent cx="4281854" cy="975946"/>
                <wp:effectExtent l="0" t="0" r="4445" b="0"/>
                <wp:wrapNone/>
                <wp:docPr id="120972678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854" cy="975946"/>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4B5" w:rsidRDefault="005D54B5" w:rsidP="005D54B5">
                            <w:pPr>
                              <w:spacing w:before="125" w:line="285" w:lineRule="auto"/>
                              <w:ind w:left="2437" w:right="373" w:hanging="2046"/>
                              <w:rPr>
                                <w:rFonts w:ascii="Arial" w:hAnsi="Arial"/>
                                <w:sz w:val="20"/>
                                <w:lang w:val="es-AR"/>
                              </w:rPr>
                            </w:pPr>
                          </w:p>
                          <w:p w:rsidR="005D54B5" w:rsidRDefault="005D54B5" w:rsidP="005D54B5">
                            <w:pPr>
                              <w:spacing w:before="125" w:line="285" w:lineRule="auto"/>
                              <w:ind w:left="2437" w:right="373" w:hanging="2046"/>
                              <w:rPr>
                                <w:rFonts w:ascii="Arial" w:hAnsi="Arial"/>
                                <w:sz w:val="20"/>
                                <w:lang w:val="es-AR"/>
                              </w:rPr>
                            </w:pPr>
                          </w:p>
                          <w:p w:rsidR="005D54B5" w:rsidRPr="00607C09" w:rsidRDefault="005D54B5" w:rsidP="005D54B5">
                            <w:pPr>
                              <w:spacing w:before="125" w:line="285" w:lineRule="auto"/>
                              <w:ind w:left="2437" w:right="373" w:hanging="2046"/>
                              <w:rPr>
                                <w:rFonts w:ascii="Arial" w:hAnsi="Arial"/>
                                <w:sz w:val="20"/>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3CFCA" id="_x0000_t202" coordsize="21600,21600" o:spt="202" path="m,l,21600r21600,l21600,xe">
                <v:stroke joinstyle="miter"/>
                <v:path gradientshapeok="t" o:connecttype="rect"/>
              </v:shapetype>
              <v:shape id="Text Box 157" o:spid="_x0000_s1026" type="#_x0000_t202" style="position:absolute;margin-left:176.55pt;margin-top:12.8pt;width:337.15pt;height:7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" fillcolor="#dedede" stroked="f">
                <v:textbox inset="0,0,0,0">
                  <w:txbxContent>
                    <w:p w:rsidR="005D54B5" w:rsidRDefault="005D54B5" w:rsidP="005D54B5">
                      <w:pPr>
                        <w:spacing w:before="125" w:line="285" w:lineRule="auto"/>
                        <w:ind w:left="2437" w:right="373" w:hanging="2046"/>
                        <w:rPr>
                          <w:rFonts w:ascii="Arial" w:hAnsi="Arial"/>
                          <w:sz w:val="20"/>
                          <w:lang w:val="es-AR"/>
                        </w:rPr>
                      </w:pPr>
                    </w:p>
                    <w:p w:rsidR="005D54B5" w:rsidRDefault="005D54B5" w:rsidP="005D54B5">
                      <w:pPr>
                        <w:spacing w:before="125" w:line="285" w:lineRule="auto"/>
                        <w:ind w:left="2437" w:right="373" w:hanging="2046"/>
                        <w:rPr>
                          <w:rFonts w:ascii="Arial" w:hAnsi="Arial"/>
                          <w:sz w:val="20"/>
                          <w:lang w:val="es-AR"/>
                        </w:rPr>
                      </w:pPr>
                    </w:p>
                    <w:p w:rsidR="005D54B5" w:rsidRPr="00607C09" w:rsidRDefault="005D54B5" w:rsidP="005D54B5">
                      <w:pPr>
                        <w:spacing w:before="125" w:line="285" w:lineRule="auto"/>
                        <w:ind w:left="2437" w:right="373" w:hanging="2046"/>
                        <w:rPr>
                          <w:rFonts w:ascii="Arial" w:hAnsi="Arial"/>
                          <w:sz w:val="20"/>
                          <w:lang w:val="es-AR"/>
                        </w:rPr>
                      </w:pPr>
                    </w:p>
                  </w:txbxContent>
                </v:textbox>
                <w10:wrap anchorx="page"/>
              </v:shape>
            </w:pict>
          </mc:Fallback>
        </mc:AlternateContent>
      </w:r>
    </w:p>
    <w:p w:rsidR="005D54B5" w:rsidRPr="005D54B5" w:rsidRDefault="005D54B5" w:rsidP="005D54B5">
      <w:pPr>
        <w:widowControl w:val="0"/>
        <w:autoSpaceDE w:val="0"/>
        <w:autoSpaceDN w:val="0"/>
        <w:spacing w:before="1" w:after="0" w:line="240" w:lineRule="auto"/>
        <w:rPr>
          <w:rFonts w:ascii="Garamond" w:eastAsia="Garamond" w:hAnsi="Garamond" w:cs="Garamond"/>
          <w:b/>
          <w:sz w:val="24"/>
          <w:lang w:eastAsia="es-ES" w:bidi="es-ES"/>
        </w:rPr>
      </w:pPr>
      <w:r w:rsidRPr="005D54B5">
        <w:rPr>
          <w:rFonts w:ascii="Garamond" w:eastAsia="Garamond" w:hAnsi="Garamond" w:cs="Garamond"/>
          <w:b/>
          <w:sz w:val="24"/>
          <w:lang w:eastAsia="es-ES" w:bidi="es-ES"/>
        </w:rPr>
        <w:t xml:space="preserve">Manuscript Title: </w:t>
      </w:r>
    </w:p>
    <w:p w:rsidR="005D54B5" w:rsidRPr="005D54B5" w:rsidRDefault="005D54B5" w:rsidP="005D54B5">
      <w:pPr>
        <w:widowControl w:val="0"/>
        <w:autoSpaceDE w:val="0"/>
        <w:autoSpaceDN w:val="0"/>
        <w:spacing w:after="0" w:line="240" w:lineRule="auto"/>
        <w:rPr>
          <w:rFonts w:ascii="Garamond" w:eastAsia="Garamond" w:hAnsi="Garamond" w:cs="Garamond"/>
          <w:b/>
          <w:sz w:val="26"/>
          <w:szCs w:val="24"/>
          <w:lang w:eastAsia="es-ES" w:bidi="es-ES"/>
        </w:rPr>
      </w:pPr>
    </w:p>
    <w:p w:rsidR="005D54B5" w:rsidRPr="005D54B5" w:rsidRDefault="005D54B5" w:rsidP="005D54B5">
      <w:pPr>
        <w:widowControl w:val="0"/>
        <w:autoSpaceDE w:val="0"/>
        <w:autoSpaceDN w:val="0"/>
        <w:spacing w:after="0" w:line="240" w:lineRule="auto"/>
        <w:rPr>
          <w:rFonts w:ascii="Garamond" w:eastAsia="Garamond" w:hAnsi="Garamond" w:cs="Garamond"/>
          <w:b/>
          <w:sz w:val="26"/>
          <w:szCs w:val="24"/>
          <w:lang w:eastAsia="es-ES" w:bidi="es-ES"/>
        </w:rPr>
      </w:pPr>
    </w:p>
    <w:p w:rsidR="005D54B5" w:rsidRPr="005D54B5" w:rsidRDefault="005D54B5" w:rsidP="005D54B5">
      <w:pPr>
        <w:widowControl w:val="0"/>
        <w:autoSpaceDE w:val="0"/>
        <w:autoSpaceDN w:val="0"/>
        <w:spacing w:after="0" w:line="240" w:lineRule="auto"/>
        <w:rPr>
          <w:rFonts w:ascii="Garamond" w:eastAsia="Garamond" w:hAnsi="Garamond" w:cs="Garamond"/>
          <w:b/>
          <w:sz w:val="26"/>
          <w:szCs w:val="24"/>
          <w:lang w:eastAsia="es-ES" w:bidi="es-ES"/>
        </w:rPr>
      </w:pPr>
    </w:p>
    <w:p w:rsidR="005D54B5" w:rsidRPr="005D54B5" w:rsidRDefault="005D54B5" w:rsidP="005D54B5">
      <w:pPr>
        <w:widowControl w:val="0"/>
        <w:autoSpaceDE w:val="0"/>
        <w:autoSpaceDN w:val="0"/>
        <w:spacing w:after="0" w:line="240" w:lineRule="auto"/>
        <w:rPr>
          <w:rFonts w:ascii="Garamond" w:eastAsia="Garamond" w:hAnsi="Garamond" w:cs="Garamond"/>
          <w:b/>
          <w:sz w:val="26"/>
          <w:szCs w:val="24"/>
          <w:lang w:eastAsia="es-ES" w:bidi="es-ES"/>
        </w:rPr>
      </w:pPr>
    </w:p>
    <w:p w:rsidR="005D54B5" w:rsidRPr="005D54B5" w:rsidRDefault="005D54B5" w:rsidP="005D54B5">
      <w:pPr>
        <w:widowControl w:val="0"/>
        <w:autoSpaceDE w:val="0"/>
        <w:autoSpaceDN w:val="0"/>
        <w:spacing w:before="180" w:after="0" w:line="240" w:lineRule="auto"/>
        <w:rPr>
          <w:rFonts w:ascii="Garamond" w:eastAsia="Garamond" w:hAnsi="Garamond" w:cs="Garamond"/>
          <w:b/>
          <w:sz w:val="24"/>
          <w:lang w:eastAsia="es-ES" w:bidi="es-ES"/>
        </w:rPr>
      </w:pPr>
    </w:p>
    <w:p w:rsidR="005D54B5" w:rsidRPr="005D54B5" w:rsidRDefault="005D54B5" w:rsidP="005D54B5">
      <w:pPr>
        <w:widowControl w:val="0"/>
        <w:autoSpaceDE w:val="0"/>
        <w:autoSpaceDN w:val="0"/>
        <w:spacing w:before="180" w:after="0" w:line="240" w:lineRule="auto"/>
        <w:rPr>
          <w:rFonts w:ascii="Garamond" w:eastAsia="Garamond" w:hAnsi="Garamond" w:cs="Garamond"/>
          <w:b/>
          <w:sz w:val="24"/>
          <w:lang w:eastAsia="es-ES" w:bidi="es-ES"/>
        </w:rPr>
      </w:pPr>
      <w:r w:rsidRPr="005D54B5">
        <w:rPr>
          <w:rFonts w:ascii="Garamond" w:eastAsia="Garamond" w:hAnsi="Garamond" w:cs="Garamond"/>
          <w:b/>
          <w:sz w:val="24"/>
          <w:lang w:eastAsia="es-ES" w:bidi="es-ES"/>
        </w:rPr>
        <w:t>Declaration of originality and unpublished status of the manuscript</w:t>
      </w:r>
    </w:p>
    <w:p w:rsidR="005D54B5" w:rsidRDefault="005D54B5" w:rsidP="005D54B5">
      <w:pPr>
        <w:widowControl w:val="0"/>
        <w:autoSpaceDE w:val="0"/>
        <w:autoSpaceDN w:val="0"/>
        <w:spacing w:before="180" w:after="0" w:line="240" w:lineRule="auto"/>
        <w:rPr>
          <w:rFonts w:ascii="Garamond" w:eastAsia="Garamond" w:hAnsi="Garamond" w:cs="Garamond"/>
          <w:b/>
          <w:sz w:val="24"/>
          <w:lang w:eastAsia="es-ES" w:bidi="es-ES"/>
        </w:rPr>
      </w:pPr>
    </w:p>
    <w:p w:rsidR="005D54B5" w:rsidRPr="005D54B5" w:rsidRDefault="005D54B5" w:rsidP="006D5FDD">
      <w:pPr>
        <w:widowControl w:val="0"/>
        <w:autoSpaceDE w:val="0"/>
        <w:autoSpaceDN w:val="0"/>
        <w:spacing w:before="180" w:after="0" w:line="240" w:lineRule="auto"/>
        <w:rPr>
          <w:rFonts w:ascii="Garamond" w:eastAsia="Garamond" w:hAnsi="Garamond" w:cs="Garamond"/>
          <w:sz w:val="23"/>
          <w:szCs w:val="24"/>
          <w:lang w:eastAsia="es-ES" w:bidi="es-ES"/>
        </w:rPr>
      </w:pPr>
      <w:r w:rsidRPr="005D54B5">
        <w:rPr>
          <w:rFonts w:ascii="Garamond" w:eastAsia="Garamond" w:hAnsi="Garamond" w:cs="Garamond"/>
          <w:b/>
          <w:sz w:val="24"/>
          <w:lang w:eastAsia="es-ES" w:bidi="es-ES"/>
        </w:rPr>
        <w:t xml:space="preserve"> </w:t>
      </w:r>
    </w:p>
    <w:tbl>
      <w:tblPr>
        <w:tblStyle w:val="TableNormal"/>
        <w:tblW w:w="17714" w:type="dxa"/>
        <w:tblInd w:w="-142" w:type="dxa"/>
        <w:tblLayout w:type="fixed"/>
        <w:tblLook w:val="0600" w:firstRow="0" w:lastRow="0" w:firstColumn="0" w:lastColumn="0" w:noHBand="1" w:noVBand="1"/>
      </w:tblPr>
      <w:tblGrid>
        <w:gridCol w:w="8857"/>
        <w:gridCol w:w="8857"/>
      </w:tblGrid>
      <w:tr w:rsidR="005D54B5" w:rsidRPr="005D54B5" w:rsidTr="00384F4E">
        <w:trPr>
          <w:trHeight w:val="677"/>
        </w:trPr>
        <w:tc>
          <w:tcPr>
            <w:tcW w:w="8857" w:type="dxa"/>
          </w:tcPr>
          <w:p w:rsidR="005D54B5" w:rsidRPr="005D54B5" w:rsidRDefault="005D54B5" w:rsidP="005D54B5">
            <w:pPr>
              <w:numPr>
                <w:ilvl w:val="0"/>
                <w:numId w:val="1"/>
              </w:numPr>
              <w:ind w:right="489"/>
              <w:jc w:val="both"/>
              <w:rPr>
                <w:rFonts w:ascii="Garamond" w:eastAsia="Garamond" w:hAnsi="Garamond" w:cs="Garamond"/>
                <w:sz w:val="24"/>
                <w:szCs w:val="24"/>
                <w:lang w:eastAsia="es-ES" w:bidi="es-ES"/>
              </w:rPr>
            </w:pPr>
            <w:r w:rsidRPr="005D54B5">
              <w:rPr>
                <w:rFonts w:ascii="Garamond" w:eastAsia="Garamond" w:hAnsi="Garamond" w:cs="Garamond"/>
                <w:sz w:val="24"/>
                <w:szCs w:val="24"/>
                <w:lang w:eastAsia="es-ES" w:bidi="es-ES"/>
              </w:rPr>
              <w:t>This manuscript is original and unpublished, has not and will not be submitted to another journal unless it is rejected.</w:t>
            </w:r>
            <w:r>
              <w:rPr>
                <w:rFonts w:ascii="Garamond" w:eastAsia="Garamond" w:hAnsi="Garamond" w:cs="Garamond"/>
                <w:sz w:val="24"/>
                <w:szCs w:val="24"/>
                <w:lang w:eastAsia="es-ES" w:bidi="es-ES"/>
              </w:rPr>
              <w:t xml:space="preserve"> </w:t>
            </w:r>
          </w:p>
        </w:tc>
        <w:tc>
          <w:tcPr>
            <w:tcW w:w="8857" w:type="dxa"/>
          </w:tcPr>
          <w:p w:rsidR="005D54B5" w:rsidRPr="005D54B5" w:rsidRDefault="005D54B5" w:rsidP="005D54B5">
            <w:pPr>
              <w:spacing w:before="58" w:line="170" w:lineRule="auto"/>
              <w:ind w:right="198"/>
              <w:rPr>
                <w:rFonts w:ascii="Garamond" w:eastAsia="Garamond" w:hAnsi="Garamond" w:cs="Garamond"/>
                <w:sz w:val="24"/>
                <w:lang w:eastAsia="es-ES" w:bidi="es-ES"/>
              </w:rPr>
            </w:pPr>
          </w:p>
        </w:tc>
      </w:tr>
      <w:tr w:rsidR="005D54B5" w:rsidRPr="005D54B5" w:rsidTr="00384F4E">
        <w:trPr>
          <w:trHeight w:val="812"/>
        </w:trPr>
        <w:tc>
          <w:tcPr>
            <w:tcW w:w="8857" w:type="dxa"/>
          </w:tcPr>
          <w:p w:rsidR="005D54B5" w:rsidRDefault="005D54B5" w:rsidP="006D5FDD">
            <w:pPr>
              <w:numPr>
                <w:ilvl w:val="0"/>
                <w:numId w:val="1"/>
              </w:numPr>
              <w:ind w:right="489"/>
              <w:jc w:val="both"/>
              <w:rPr>
                <w:rFonts w:ascii="Garamond" w:eastAsia="Garamond" w:hAnsi="Garamond" w:cs="Garamond"/>
                <w:sz w:val="24"/>
                <w:szCs w:val="24"/>
                <w:lang w:eastAsia="es-ES" w:bidi="es-ES"/>
              </w:rPr>
            </w:pPr>
            <w:r w:rsidRPr="006D5FDD">
              <w:rPr>
                <w:rFonts w:ascii="Garamond" w:eastAsia="Garamond" w:hAnsi="Garamond" w:cs="Garamond"/>
                <w:sz w:val="24"/>
                <w:szCs w:val="24"/>
                <w:lang w:eastAsia="es-ES" w:bidi="es-ES"/>
              </w:rPr>
              <w:t>The data presented in thi</w:t>
            </w:r>
            <w:r w:rsidR="006D5FDD">
              <w:rPr>
                <w:rFonts w:ascii="Garamond" w:eastAsia="Garamond" w:hAnsi="Garamond" w:cs="Garamond"/>
                <w:sz w:val="24"/>
                <w:szCs w:val="24"/>
                <w:lang w:eastAsia="es-ES" w:bidi="es-ES"/>
              </w:rPr>
              <w:t xml:space="preserve">s manuscript have not been </w:t>
            </w:r>
            <w:r w:rsidR="0013769B">
              <w:rPr>
                <w:rFonts w:ascii="Garamond" w:eastAsia="Garamond" w:hAnsi="Garamond" w:cs="Garamond"/>
                <w:sz w:val="24"/>
                <w:szCs w:val="24"/>
                <w:lang w:eastAsia="es-ES" w:bidi="es-ES"/>
              </w:rPr>
              <w:t xml:space="preserve">plagiarized, </w:t>
            </w:r>
            <w:r w:rsidR="006D5FDD">
              <w:rPr>
                <w:rFonts w:ascii="Garamond" w:eastAsia="Garamond" w:hAnsi="Garamond" w:cs="Garamond"/>
                <w:sz w:val="24"/>
                <w:szCs w:val="24"/>
                <w:lang w:eastAsia="es-ES" w:bidi="es-ES"/>
              </w:rPr>
              <w:t>invent</w:t>
            </w:r>
            <w:r w:rsidRPr="006D5FDD">
              <w:rPr>
                <w:rFonts w:ascii="Garamond" w:eastAsia="Garamond" w:hAnsi="Garamond" w:cs="Garamond"/>
                <w:sz w:val="24"/>
                <w:szCs w:val="24"/>
                <w:lang w:eastAsia="es-ES" w:bidi="es-ES"/>
              </w:rPr>
              <w:t xml:space="preserve">ed, manipulated or distorted. </w:t>
            </w:r>
            <w:r w:rsidR="006D5FDD">
              <w:rPr>
                <w:rFonts w:ascii="Garamond" w:eastAsia="Garamond" w:hAnsi="Garamond" w:cs="Garamond"/>
                <w:sz w:val="24"/>
                <w:szCs w:val="24"/>
                <w:lang w:eastAsia="es-ES" w:bidi="es-ES"/>
              </w:rPr>
              <w:t>Original data</w:t>
            </w:r>
            <w:r w:rsidRPr="005D54B5">
              <w:rPr>
                <w:rFonts w:ascii="Garamond" w:eastAsia="Garamond" w:hAnsi="Garamond" w:cs="Garamond"/>
                <w:sz w:val="24"/>
                <w:szCs w:val="24"/>
                <w:lang w:eastAsia="es-ES" w:bidi="es-ES"/>
              </w:rPr>
              <w:t xml:space="preserve"> are clearly distinguisha</w:t>
            </w:r>
            <w:r w:rsidR="006D5FDD">
              <w:rPr>
                <w:rFonts w:ascii="Garamond" w:eastAsia="Garamond" w:hAnsi="Garamond" w:cs="Garamond"/>
                <w:sz w:val="24"/>
                <w:szCs w:val="24"/>
                <w:lang w:eastAsia="es-ES" w:bidi="es-ES"/>
              </w:rPr>
              <w:t>b</w:t>
            </w:r>
            <w:r w:rsidRPr="005D54B5">
              <w:rPr>
                <w:rFonts w:ascii="Garamond" w:eastAsia="Garamond" w:hAnsi="Garamond" w:cs="Garamond"/>
                <w:sz w:val="24"/>
                <w:szCs w:val="24"/>
                <w:lang w:eastAsia="es-ES" w:bidi="es-ES"/>
              </w:rPr>
              <w:t xml:space="preserve">le from those already published. </w:t>
            </w:r>
            <w:r>
              <w:rPr>
                <w:rFonts w:ascii="Garamond" w:eastAsia="Garamond" w:hAnsi="Garamond" w:cs="Garamond"/>
                <w:sz w:val="24"/>
                <w:szCs w:val="24"/>
                <w:lang w:eastAsia="es-ES" w:bidi="es-ES"/>
              </w:rPr>
              <w:t xml:space="preserve"> </w:t>
            </w:r>
          </w:p>
          <w:p w:rsidR="0013769B" w:rsidRPr="006D5FDD" w:rsidRDefault="0013769B" w:rsidP="006D5FDD">
            <w:pPr>
              <w:numPr>
                <w:ilvl w:val="0"/>
                <w:numId w:val="1"/>
              </w:numPr>
              <w:ind w:right="489"/>
              <w:jc w:val="both"/>
              <w:rPr>
                <w:rFonts w:ascii="Garamond" w:eastAsia="Garamond" w:hAnsi="Garamond" w:cs="Garamond"/>
                <w:sz w:val="24"/>
                <w:szCs w:val="24"/>
                <w:lang w:eastAsia="es-ES" w:bidi="es-ES"/>
              </w:rPr>
            </w:pPr>
          </w:p>
        </w:tc>
        <w:tc>
          <w:tcPr>
            <w:tcW w:w="8857" w:type="dxa"/>
          </w:tcPr>
          <w:p w:rsidR="005D54B5" w:rsidRPr="006D5FDD" w:rsidRDefault="005D54B5" w:rsidP="005D54B5">
            <w:pPr>
              <w:spacing w:before="197" w:line="165" w:lineRule="auto"/>
              <w:ind w:right="198"/>
              <w:rPr>
                <w:rFonts w:ascii="Garamond" w:eastAsia="Garamond" w:hAnsi="Garamond" w:cs="Garamond"/>
                <w:sz w:val="24"/>
                <w:lang w:eastAsia="es-ES" w:bidi="es-ES"/>
              </w:rPr>
            </w:pPr>
          </w:p>
        </w:tc>
      </w:tr>
      <w:tr w:rsidR="005D54B5" w:rsidRPr="005D54B5" w:rsidTr="00384F4E">
        <w:trPr>
          <w:trHeight w:val="1080"/>
        </w:trPr>
        <w:tc>
          <w:tcPr>
            <w:tcW w:w="8857" w:type="dxa"/>
          </w:tcPr>
          <w:p w:rsidR="005D54B5" w:rsidRPr="005D54B5" w:rsidRDefault="005D54B5" w:rsidP="005D54B5">
            <w:pPr>
              <w:numPr>
                <w:ilvl w:val="0"/>
                <w:numId w:val="1"/>
              </w:numPr>
              <w:ind w:right="489"/>
              <w:jc w:val="both"/>
              <w:rPr>
                <w:rFonts w:ascii="Garamond" w:eastAsia="Garamond" w:hAnsi="Garamond" w:cs="Garamond"/>
                <w:sz w:val="24"/>
                <w:szCs w:val="24"/>
                <w:lang w:eastAsia="es-ES" w:bidi="es-ES"/>
              </w:rPr>
            </w:pPr>
            <w:r w:rsidRPr="005D54B5">
              <w:rPr>
                <w:rFonts w:ascii="Garamond" w:eastAsia="Garamond" w:hAnsi="Garamond" w:cs="Garamond"/>
                <w:sz w:val="24"/>
                <w:szCs w:val="24"/>
                <w:lang w:eastAsia="es-ES" w:bidi="es-ES"/>
              </w:rPr>
              <w:t>Original sources upon which manuscript information is based, as well as relevant theories and</w:t>
            </w:r>
            <w:r w:rsidR="006D5FDD">
              <w:rPr>
                <w:rFonts w:ascii="Garamond" w:eastAsia="Garamond" w:hAnsi="Garamond" w:cs="Garamond"/>
                <w:sz w:val="24"/>
                <w:szCs w:val="24"/>
                <w:lang w:eastAsia="es-ES" w:bidi="es-ES"/>
              </w:rPr>
              <w:t xml:space="preserve"> data of earlier published work</w:t>
            </w:r>
            <w:r w:rsidRPr="005D54B5">
              <w:rPr>
                <w:rFonts w:ascii="Garamond" w:eastAsia="Garamond" w:hAnsi="Garamond" w:cs="Garamond"/>
                <w:sz w:val="24"/>
                <w:szCs w:val="24"/>
                <w:lang w:eastAsia="es-ES" w:bidi="es-ES"/>
              </w:rPr>
              <w:t xml:space="preserve">, are identified. </w:t>
            </w:r>
          </w:p>
        </w:tc>
        <w:tc>
          <w:tcPr>
            <w:tcW w:w="8857" w:type="dxa"/>
          </w:tcPr>
          <w:p w:rsidR="005D54B5" w:rsidRPr="005D54B5" w:rsidRDefault="005D54B5" w:rsidP="005D54B5">
            <w:pPr>
              <w:spacing w:before="191" w:line="172" w:lineRule="auto"/>
              <w:ind w:right="198"/>
              <w:rPr>
                <w:rFonts w:ascii="Garamond" w:eastAsia="Garamond" w:hAnsi="Garamond" w:cs="Garamond"/>
                <w:sz w:val="24"/>
                <w:lang w:eastAsia="es-ES" w:bidi="es-ES"/>
              </w:rPr>
            </w:pPr>
          </w:p>
        </w:tc>
      </w:tr>
      <w:tr w:rsidR="005D54B5" w:rsidRPr="005D54B5" w:rsidTr="00384F4E">
        <w:trPr>
          <w:trHeight w:val="1080"/>
        </w:trPr>
        <w:tc>
          <w:tcPr>
            <w:tcW w:w="8857" w:type="dxa"/>
          </w:tcPr>
          <w:p w:rsidR="005D54B5" w:rsidRPr="005D54B5" w:rsidRDefault="005D54B5" w:rsidP="005D54B5">
            <w:pPr>
              <w:numPr>
                <w:ilvl w:val="0"/>
                <w:numId w:val="1"/>
              </w:numPr>
              <w:ind w:right="489"/>
              <w:jc w:val="both"/>
              <w:rPr>
                <w:rFonts w:ascii="Garamond" w:eastAsia="Garamond" w:hAnsi="Garamond" w:cs="Garamond"/>
                <w:sz w:val="24"/>
                <w:szCs w:val="24"/>
                <w:lang w:eastAsia="es-ES" w:bidi="es-ES"/>
              </w:rPr>
            </w:pPr>
            <w:r w:rsidRPr="005D54B5">
              <w:rPr>
                <w:rFonts w:ascii="Garamond" w:eastAsia="Garamond" w:hAnsi="Garamond" w:cs="Garamond"/>
                <w:sz w:val="24"/>
                <w:szCs w:val="24"/>
                <w:lang w:eastAsia="es-ES" w:bidi="es-ES"/>
              </w:rPr>
              <w:t xml:space="preserve">Sources of figures, tables, data and various historical sources, etc. already published are adequately cited, and the necessary permits for their reproduction under any form are provided. </w:t>
            </w:r>
          </w:p>
        </w:tc>
        <w:tc>
          <w:tcPr>
            <w:tcW w:w="8857" w:type="dxa"/>
          </w:tcPr>
          <w:p w:rsidR="005D54B5" w:rsidRPr="005D54B5" w:rsidRDefault="005D54B5" w:rsidP="005D54B5">
            <w:pPr>
              <w:spacing w:before="192" w:line="168" w:lineRule="auto"/>
              <w:ind w:right="198"/>
              <w:rPr>
                <w:rFonts w:ascii="Garamond" w:eastAsia="Garamond" w:hAnsi="Garamond" w:cs="Garamond"/>
                <w:sz w:val="24"/>
                <w:lang w:eastAsia="es-ES" w:bidi="es-ES"/>
              </w:rPr>
            </w:pPr>
          </w:p>
        </w:tc>
      </w:tr>
      <w:tr w:rsidR="005D54B5" w:rsidRPr="005D54B5" w:rsidTr="00384F4E">
        <w:trPr>
          <w:trHeight w:val="945"/>
        </w:trPr>
        <w:tc>
          <w:tcPr>
            <w:tcW w:w="8857" w:type="dxa"/>
          </w:tcPr>
          <w:p w:rsidR="005D54B5" w:rsidRPr="005D54B5" w:rsidRDefault="0098226E" w:rsidP="0098226E">
            <w:pPr>
              <w:numPr>
                <w:ilvl w:val="0"/>
                <w:numId w:val="1"/>
              </w:numPr>
              <w:ind w:right="489"/>
              <w:jc w:val="both"/>
              <w:rPr>
                <w:rFonts w:ascii="Garamond" w:eastAsia="Garamond" w:hAnsi="Garamond" w:cs="Garamond"/>
                <w:sz w:val="24"/>
                <w:szCs w:val="24"/>
                <w:lang w:val="es-ES" w:eastAsia="es-ES" w:bidi="es-ES"/>
              </w:rPr>
            </w:pPr>
            <w:r w:rsidRPr="0098226E">
              <w:rPr>
                <w:rFonts w:ascii="Garamond" w:eastAsia="Garamond" w:hAnsi="Garamond" w:cs="Garamond"/>
                <w:sz w:val="24"/>
                <w:szCs w:val="24"/>
                <w:lang w:eastAsia="es-ES" w:bidi="es-ES"/>
              </w:rPr>
              <w:t xml:space="preserve">All those who have contributed unpublished data have given their verbal or written consent for their use in this manuscript. </w:t>
            </w:r>
            <w:proofErr w:type="spellStart"/>
            <w:r w:rsidRPr="0098226E">
              <w:rPr>
                <w:rFonts w:ascii="Garamond" w:eastAsia="Garamond" w:hAnsi="Garamond" w:cs="Garamond"/>
                <w:sz w:val="24"/>
                <w:szCs w:val="24"/>
                <w:lang w:val="es-ES" w:eastAsia="es-ES" w:bidi="es-ES"/>
              </w:rPr>
              <w:t>The</w:t>
            </w:r>
            <w:r>
              <w:rPr>
                <w:rFonts w:ascii="Garamond" w:eastAsia="Garamond" w:hAnsi="Garamond" w:cs="Garamond"/>
                <w:sz w:val="24"/>
                <w:szCs w:val="24"/>
                <w:lang w:val="es-ES" w:eastAsia="es-ES" w:bidi="es-ES"/>
              </w:rPr>
              <w:t>ir</w:t>
            </w:r>
            <w:proofErr w:type="spellEnd"/>
            <w:r>
              <w:rPr>
                <w:rFonts w:ascii="Garamond" w:eastAsia="Garamond" w:hAnsi="Garamond" w:cs="Garamond"/>
                <w:sz w:val="24"/>
                <w:szCs w:val="24"/>
                <w:lang w:val="es-ES" w:eastAsia="es-ES" w:bidi="es-ES"/>
              </w:rPr>
              <w:t xml:space="preserve"> </w:t>
            </w:r>
            <w:proofErr w:type="spellStart"/>
            <w:r>
              <w:rPr>
                <w:rFonts w:ascii="Garamond" w:eastAsia="Garamond" w:hAnsi="Garamond" w:cs="Garamond"/>
                <w:sz w:val="24"/>
                <w:szCs w:val="24"/>
                <w:lang w:val="es-ES" w:eastAsia="es-ES" w:bidi="es-ES"/>
              </w:rPr>
              <w:t>authorship</w:t>
            </w:r>
            <w:proofErr w:type="spellEnd"/>
            <w:r>
              <w:rPr>
                <w:rFonts w:ascii="Garamond" w:eastAsia="Garamond" w:hAnsi="Garamond" w:cs="Garamond"/>
                <w:sz w:val="24"/>
                <w:szCs w:val="24"/>
                <w:lang w:val="es-ES" w:eastAsia="es-ES" w:bidi="es-ES"/>
              </w:rPr>
              <w:t xml:space="preserve"> and </w:t>
            </w:r>
            <w:proofErr w:type="spellStart"/>
            <w:r>
              <w:rPr>
                <w:rFonts w:ascii="Garamond" w:eastAsia="Garamond" w:hAnsi="Garamond" w:cs="Garamond"/>
                <w:sz w:val="24"/>
                <w:szCs w:val="24"/>
                <w:lang w:val="es-ES" w:eastAsia="es-ES" w:bidi="es-ES"/>
              </w:rPr>
              <w:t>consent</w:t>
            </w:r>
            <w:proofErr w:type="spellEnd"/>
            <w:r>
              <w:rPr>
                <w:rFonts w:ascii="Garamond" w:eastAsia="Garamond" w:hAnsi="Garamond" w:cs="Garamond"/>
                <w:sz w:val="24"/>
                <w:szCs w:val="24"/>
                <w:lang w:val="es-ES" w:eastAsia="es-ES" w:bidi="es-ES"/>
              </w:rPr>
              <w:t xml:space="preserve"> are </w:t>
            </w:r>
            <w:proofErr w:type="spellStart"/>
            <w:r>
              <w:rPr>
                <w:rFonts w:ascii="Garamond" w:eastAsia="Garamond" w:hAnsi="Garamond" w:cs="Garamond"/>
                <w:sz w:val="24"/>
                <w:szCs w:val="24"/>
                <w:lang w:val="es-ES" w:eastAsia="es-ES" w:bidi="es-ES"/>
              </w:rPr>
              <w:t>adequately</w:t>
            </w:r>
            <w:proofErr w:type="spellEnd"/>
            <w:r>
              <w:rPr>
                <w:rFonts w:ascii="Garamond" w:eastAsia="Garamond" w:hAnsi="Garamond" w:cs="Garamond"/>
                <w:sz w:val="24"/>
                <w:szCs w:val="24"/>
                <w:lang w:val="es-ES" w:eastAsia="es-ES" w:bidi="es-ES"/>
              </w:rPr>
              <w:t xml:space="preserve"> </w:t>
            </w:r>
            <w:proofErr w:type="spellStart"/>
            <w:r>
              <w:rPr>
                <w:rFonts w:ascii="Garamond" w:eastAsia="Garamond" w:hAnsi="Garamond" w:cs="Garamond"/>
                <w:sz w:val="24"/>
                <w:szCs w:val="24"/>
                <w:lang w:val="es-ES" w:eastAsia="es-ES" w:bidi="es-ES"/>
              </w:rPr>
              <w:t>specified</w:t>
            </w:r>
            <w:proofErr w:type="spellEnd"/>
            <w:r>
              <w:rPr>
                <w:rFonts w:ascii="Garamond" w:eastAsia="Garamond" w:hAnsi="Garamond" w:cs="Garamond"/>
                <w:sz w:val="24"/>
                <w:szCs w:val="24"/>
                <w:lang w:val="es-ES" w:eastAsia="es-ES" w:bidi="es-ES"/>
              </w:rPr>
              <w:t xml:space="preserve">. </w:t>
            </w:r>
          </w:p>
        </w:tc>
        <w:tc>
          <w:tcPr>
            <w:tcW w:w="8857" w:type="dxa"/>
          </w:tcPr>
          <w:p w:rsidR="005D54B5" w:rsidRPr="005D54B5" w:rsidRDefault="005D54B5" w:rsidP="005D54B5">
            <w:pPr>
              <w:spacing w:before="174" w:line="182" w:lineRule="auto"/>
              <w:ind w:right="198"/>
              <w:rPr>
                <w:rFonts w:ascii="Garamond" w:eastAsia="Garamond" w:hAnsi="Garamond" w:cs="Garamond"/>
                <w:sz w:val="24"/>
                <w:lang w:val="es-ES" w:eastAsia="es-ES" w:bidi="es-ES"/>
              </w:rPr>
            </w:pPr>
          </w:p>
        </w:tc>
      </w:tr>
    </w:tbl>
    <w:p w:rsidR="005D54B5" w:rsidRPr="005D54B5" w:rsidRDefault="005D54B5" w:rsidP="005D54B5">
      <w:pPr>
        <w:widowControl w:val="0"/>
        <w:autoSpaceDE w:val="0"/>
        <w:autoSpaceDN w:val="0"/>
        <w:spacing w:after="0" w:line="240" w:lineRule="auto"/>
        <w:rPr>
          <w:rFonts w:ascii="Garamond" w:eastAsia="Garamond" w:hAnsi="Garamond" w:cs="Garamond"/>
          <w:sz w:val="26"/>
          <w:szCs w:val="24"/>
          <w:lang w:val="es-ES" w:eastAsia="es-ES" w:bidi="es-ES"/>
        </w:rPr>
      </w:pPr>
    </w:p>
    <w:p w:rsidR="005D54B5" w:rsidRPr="005D54B5" w:rsidRDefault="00834806" w:rsidP="00834806">
      <w:pPr>
        <w:widowControl w:val="0"/>
        <w:autoSpaceDE w:val="0"/>
        <w:autoSpaceDN w:val="0"/>
        <w:spacing w:before="1" w:after="0" w:line="240" w:lineRule="auto"/>
        <w:rPr>
          <w:rFonts w:ascii="Garamond" w:eastAsia="Garamond" w:hAnsi="Garamond" w:cs="Garamond"/>
          <w:b/>
          <w:szCs w:val="24"/>
          <w:lang w:val="es-ES" w:eastAsia="es-ES" w:bidi="es-ES"/>
        </w:rPr>
      </w:pPr>
      <w:proofErr w:type="spellStart"/>
      <w:r>
        <w:rPr>
          <w:rFonts w:ascii="Garamond" w:eastAsia="Garamond" w:hAnsi="Garamond" w:cs="Garamond"/>
          <w:b/>
          <w:szCs w:val="24"/>
          <w:lang w:val="es-ES" w:eastAsia="es-ES" w:bidi="es-ES"/>
        </w:rPr>
        <w:t>Authorship</w:t>
      </w:r>
      <w:proofErr w:type="spellEnd"/>
    </w:p>
    <w:p w:rsidR="005D54B5" w:rsidRPr="005D54B5" w:rsidRDefault="005D54B5" w:rsidP="005D54B5">
      <w:pPr>
        <w:widowControl w:val="0"/>
        <w:autoSpaceDE w:val="0"/>
        <w:autoSpaceDN w:val="0"/>
        <w:spacing w:after="0" w:line="240" w:lineRule="auto"/>
        <w:ind w:left="538"/>
        <w:rPr>
          <w:rFonts w:ascii="Garamond" w:eastAsia="Garamond" w:hAnsi="Garamond" w:cs="Garamond"/>
          <w:b/>
          <w:sz w:val="24"/>
          <w:lang w:val="es-ES" w:eastAsia="es-ES" w:bidi="es-ES"/>
        </w:rPr>
      </w:pPr>
    </w:p>
    <w:p w:rsidR="005D54B5" w:rsidRPr="006D5FDD" w:rsidRDefault="00834806" w:rsidP="005D54B5">
      <w:pPr>
        <w:widowControl w:val="0"/>
        <w:numPr>
          <w:ilvl w:val="0"/>
          <w:numId w:val="2"/>
        </w:numPr>
        <w:autoSpaceDE w:val="0"/>
        <w:autoSpaceDN w:val="0"/>
        <w:spacing w:after="0" w:line="240" w:lineRule="auto"/>
        <w:ind w:left="567" w:right="101"/>
        <w:jc w:val="both"/>
        <w:rPr>
          <w:rFonts w:ascii="Garamond" w:eastAsia="Garamond" w:hAnsi="Garamond" w:cs="Garamond"/>
          <w:sz w:val="24"/>
          <w:szCs w:val="24"/>
          <w:lang w:eastAsia="es-ES" w:bidi="es-ES"/>
        </w:rPr>
      </w:pPr>
      <w:r w:rsidRPr="006D5FDD">
        <w:rPr>
          <w:rFonts w:ascii="Garamond" w:eastAsia="Garamond" w:hAnsi="Garamond" w:cs="Garamond"/>
          <w:sz w:val="24"/>
          <w:szCs w:val="24"/>
          <w:lang w:eastAsia="es-ES" w:bidi="es-ES"/>
        </w:rPr>
        <w:t>All persons signing this manuscript have participated in its planning, design and completion, as well as in the interpretation of the results. They have also revised the man</w:t>
      </w:r>
      <w:r w:rsidR="006D5FDD">
        <w:rPr>
          <w:rFonts w:ascii="Garamond" w:eastAsia="Garamond" w:hAnsi="Garamond" w:cs="Garamond"/>
          <w:sz w:val="24"/>
          <w:szCs w:val="24"/>
          <w:lang w:eastAsia="es-ES" w:bidi="es-ES"/>
        </w:rPr>
        <w:t>uscript, proved its final versio</w:t>
      </w:r>
      <w:r w:rsidRPr="006D5FDD">
        <w:rPr>
          <w:rFonts w:ascii="Garamond" w:eastAsia="Garamond" w:hAnsi="Garamond" w:cs="Garamond"/>
          <w:sz w:val="24"/>
          <w:szCs w:val="24"/>
          <w:lang w:eastAsia="es-ES" w:bidi="es-ES"/>
        </w:rPr>
        <w:t xml:space="preserve">n, and have agreed to its publication. </w:t>
      </w:r>
    </w:p>
    <w:p w:rsidR="005D54B5" w:rsidRPr="006D5FDD" w:rsidRDefault="005D54B5" w:rsidP="005D54B5">
      <w:pPr>
        <w:widowControl w:val="0"/>
        <w:autoSpaceDE w:val="0"/>
        <w:autoSpaceDN w:val="0"/>
        <w:spacing w:after="0" w:line="240" w:lineRule="auto"/>
        <w:ind w:left="274" w:right="101"/>
        <w:jc w:val="both"/>
        <w:rPr>
          <w:rFonts w:ascii="Garamond" w:eastAsia="Garamond" w:hAnsi="Garamond" w:cs="Garamond"/>
          <w:sz w:val="24"/>
          <w:szCs w:val="24"/>
          <w:lang w:eastAsia="es-ES" w:bidi="es-ES"/>
        </w:rPr>
      </w:pPr>
    </w:p>
    <w:p w:rsidR="005D54B5" w:rsidRPr="006D5FDD" w:rsidRDefault="00091EFE" w:rsidP="005D54B5">
      <w:pPr>
        <w:widowControl w:val="0"/>
        <w:numPr>
          <w:ilvl w:val="0"/>
          <w:numId w:val="2"/>
        </w:numPr>
        <w:autoSpaceDE w:val="0"/>
        <w:autoSpaceDN w:val="0"/>
        <w:spacing w:after="0" w:line="240" w:lineRule="auto"/>
        <w:ind w:left="567" w:right="101"/>
        <w:jc w:val="both"/>
        <w:rPr>
          <w:rFonts w:ascii="Garamond" w:eastAsia="Garamond" w:hAnsi="Garamond" w:cs="Garamond"/>
          <w:sz w:val="24"/>
          <w:szCs w:val="24"/>
          <w:lang w:eastAsia="es-ES" w:bidi="es-ES"/>
        </w:rPr>
      </w:pPr>
      <w:r>
        <w:rPr>
          <w:rFonts w:ascii="Garamond" w:eastAsia="Garamond" w:hAnsi="Garamond" w:cs="Garamond"/>
          <w:sz w:val="24"/>
          <w:szCs w:val="24"/>
          <w:lang w:eastAsia="es-ES" w:bidi="es-ES"/>
        </w:rPr>
        <w:t>No signature of authors responsi</w:t>
      </w:r>
      <w:r w:rsidR="00834806" w:rsidRPr="00834806">
        <w:rPr>
          <w:rFonts w:ascii="Garamond" w:eastAsia="Garamond" w:hAnsi="Garamond" w:cs="Garamond"/>
          <w:sz w:val="24"/>
          <w:szCs w:val="24"/>
          <w:lang w:eastAsia="es-ES" w:bidi="es-ES"/>
        </w:rPr>
        <w:t xml:space="preserve">ble for the manuscript has been omitted and all scientific authorship criteria are </w:t>
      </w:r>
      <w:r w:rsidR="00834806">
        <w:rPr>
          <w:rFonts w:ascii="Garamond" w:eastAsia="Garamond" w:hAnsi="Garamond" w:cs="Garamond"/>
          <w:sz w:val="24"/>
          <w:szCs w:val="24"/>
          <w:lang w:eastAsia="es-ES" w:bidi="es-ES"/>
        </w:rPr>
        <w:t xml:space="preserve">met. </w:t>
      </w:r>
    </w:p>
    <w:p w:rsidR="00834806" w:rsidRPr="006D5FDD" w:rsidRDefault="00834806" w:rsidP="00834806">
      <w:pPr>
        <w:pStyle w:val="Prrafodelista"/>
        <w:rPr>
          <w:rFonts w:ascii="Garamond" w:eastAsia="Garamond" w:hAnsi="Garamond" w:cs="Garamond"/>
          <w:sz w:val="24"/>
          <w:szCs w:val="24"/>
          <w:lang w:eastAsia="es-ES" w:bidi="es-ES"/>
        </w:rPr>
      </w:pPr>
    </w:p>
    <w:p w:rsidR="00834806" w:rsidRPr="006D5FDD" w:rsidRDefault="00834806" w:rsidP="00834806">
      <w:pPr>
        <w:widowControl w:val="0"/>
        <w:autoSpaceDE w:val="0"/>
        <w:autoSpaceDN w:val="0"/>
        <w:spacing w:after="0" w:line="240" w:lineRule="auto"/>
        <w:ind w:left="567" w:right="101"/>
        <w:jc w:val="both"/>
        <w:rPr>
          <w:rFonts w:ascii="Garamond" w:eastAsia="Garamond" w:hAnsi="Garamond" w:cs="Garamond"/>
          <w:sz w:val="24"/>
          <w:szCs w:val="24"/>
          <w:lang w:eastAsia="es-ES" w:bidi="es-ES"/>
        </w:rPr>
      </w:pPr>
    </w:p>
    <w:p w:rsidR="005D54B5" w:rsidRPr="006D5FDD" w:rsidRDefault="005D54B5" w:rsidP="005D54B5">
      <w:pPr>
        <w:widowControl w:val="0"/>
        <w:autoSpaceDE w:val="0"/>
        <w:autoSpaceDN w:val="0"/>
        <w:spacing w:after="0" w:line="240" w:lineRule="auto"/>
        <w:ind w:left="274" w:right="489"/>
        <w:jc w:val="both"/>
        <w:rPr>
          <w:rFonts w:ascii="Garamond" w:eastAsia="Garamond" w:hAnsi="Garamond" w:cs="Garamond"/>
          <w:sz w:val="24"/>
          <w:szCs w:val="24"/>
          <w:lang w:eastAsia="es-ES" w:bidi="es-ES"/>
        </w:rPr>
      </w:pPr>
    </w:p>
    <w:p w:rsidR="00834806" w:rsidRPr="00834806" w:rsidRDefault="00834806" w:rsidP="005D54B5">
      <w:pPr>
        <w:widowControl w:val="0"/>
        <w:autoSpaceDE w:val="0"/>
        <w:autoSpaceDN w:val="0"/>
        <w:spacing w:before="196" w:after="0" w:line="240" w:lineRule="auto"/>
        <w:rPr>
          <w:rFonts w:ascii="Garamond" w:eastAsia="Garamond" w:hAnsi="Garamond" w:cs="Garamond"/>
          <w:b/>
          <w:sz w:val="24"/>
          <w:lang w:eastAsia="es-ES" w:bidi="es-ES"/>
        </w:rPr>
      </w:pPr>
      <w:r w:rsidRPr="00834806">
        <w:rPr>
          <w:rFonts w:ascii="Garamond" w:eastAsia="Garamond" w:hAnsi="Garamond" w:cs="Garamond"/>
          <w:b/>
          <w:sz w:val="24"/>
          <w:lang w:eastAsia="es-ES" w:bidi="es-ES"/>
        </w:rPr>
        <w:lastRenderedPageBreak/>
        <w:t>Data Collection and Interpretation of Results</w:t>
      </w:r>
    </w:p>
    <w:p w:rsidR="005D54B5" w:rsidRPr="006D5FDD" w:rsidRDefault="005D54B5" w:rsidP="005D54B5">
      <w:pPr>
        <w:widowControl w:val="0"/>
        <w:autoSpaceDE w:val="0"/>
        <w:autoSpaceDN w:val="0"/>
        <w:spacing w:after="0" w:line="240" w:lineRule="auto"/>
        <w:rPr>
          <w:rFonts w:ascii="Garamond" w:eastAsia="Garamond" w:hAnsi="Garamond" w:cs="Garamond"/>
          <w:sz w:val="24"/>
          <w:szCs w:val="24"/>
          <w:lang w:eastAsia="es-ES" w:bidi="es-ES"/>
        </w:rPr>
      </w:pPr>
    </w:p>
    <w:p w:rsidR="005D54B5" w:rsidRPr="005D54B5" w:rsidRDefault="00834806" w:rsidP="005D54B5">
      <w:pPr>
        <w:widowControl w:val="0"/>
        <w:numPr>
          <w:ilvl w:val="0"/>
          <w:numId w:val="3"/>
        </w:numPr>
        <w:autoSpaceDE w:val="0"/>
        <w:autoSpaceDN w:val="0"/>
        <w:spacing w:after="0" w:line="240" w:lineRule="auto"/>
        <w:ind w:left="567" w:right="491"/>
        <w:jc w:val="both"/>
        <w:rPr>
          <w:rFonts w:ascii="Garamond" w:eastAsia="Garamond" w:hAnsi="Garamond" w:cs="Garamond"/>
          <w:sz w:val="24"/>
          <w:szCs w:val="24"/>
          <w:lang w:eastAsia="es-ES" w:bidi="es-ES"/>
        </w:rPr>
      </w:pPr>
      <w:r w:rsidRPr="006D5FDD">
        <w:rPr>
          <w:rFonts w:ascii="Garamond" w:eastAsia="Garamond" w:hAnsi="Garamond" w:cs="Garamond"/>
          <w:sz w:val="24"/>
          <w:szCs w:val="24"/>
          <w:lang w:eastAsia="es-ES" w:bidi="es-ES"/>
        </w:rPr>
        <w:t xml:space="preserve">Signatories of this manuscript have avoided making mistakes in the experimental or theoretical design, in the presentation of results, and their </w:t>
      </w:r>
      <w:proofErr w:type="spellStart"/>
      <w:r w:rsidRPr="006D5FDD">
        <w:rPr>
          <w:rFonts w:ascii="Garamond" w:eastAsia="Garamond" w:hAnsi="Garamond" w:cs="Garamond"/>
          <w:sz w:val="24"/>
          <w:szCs w:val="24"/>
          <w:lang w:eastAsia="es-ES" w:bidi="es-ES"/>
        </w:rPr>
        <w:t>intepretation</w:t>
      </w:r>
      <w:proofErr w:type="spellEnd"/>
      <w:r w:rsidRPr="006D5FDD">
        <w:rPr>
          <w:rFonts w:ascii="Garamond" w:eastAsia="Garamond" w:hAnsi="Garamond" w:cs="Garamond"/>
          <w:sz w:val="24"/>
          <w:szCs w:val="24"/>
          <w:lang w:eastAsia="es-ES" w:bidi="es-ES"/>
        </w:rPr>
        <w:t xml:space="preserve">. </w:t>
      </w:r>
      <w:r w:rsidRPr="00000C54">
        <w:rPr>
          <w:rFonts w:ascii="Garamond" w:eastAsia="Garamond" w:hAnsi="Garamond" w:cs="Garamond"/>
          <w:sz w:val="24"/>
          <w:szCs w:val="24"/>
          <w:lang w:eastAsia="es-ES" w:bidi="es-ES"/>
        </w:rPr>
        <w:t>Should any such mistake be discovered in the manuscript before or after publication, the Editors of t</w:t>
      </w:r>
      <w:r w:rsidR="00000C54" w:rsidRPr="00000C54">
        <w:rPr>
          <w:rFonts w:ascii="Garamond" w:eastAsia="Garamond" w:hAnsi="Garamond" w:cs="Garamond"/>
          <w:sz w:val="24"/>
          <w:szCs w:val="24"/>
          <w:lang w:eastAsia="es-ES" w:bidi="es-ES"/>
        </w:rPr>
        <w:t xml:space="preserve">he </w:t>
      </w:r>
      <w:proofErr w:type="spellStart"/>
      <w:r w:rsidR="00000C54" w:rsidRPr="00000C54">
        <w:rPr>
          <w:rFonts w:ascii="Garamond" w:eastAsia="Garamond" w:hAnsi="Garamond" w:cs="Garamond"/>
          <w:sz w:val="24"/>
          <w:szCs w:val="24"/>
          <w:lang w:eastAsia="es-ES" w:bidi="es-ES"/>
        </w:rPr>
        <w:t>Anuario</w:t>
      </w:r>
      <w:proofErr w:type="spellEnd"/>
      <w:r w:rsidR="00000C54" w:rsidRPr="00000C54">
        <w:rPr>
          <w:rFonts w:ascii="Garamond" w:eastAsia="Garamond" w:hAnsi="Garamond" w:cs="Garamond"/>
          <w:sz w:val="24"/>
          <w:szCs w:val="24"/>
          <w:lang w:eastAsia="es-ES" w:bidi="es-ES"/>
        </w:rPr>
        <w:t xml:space="preserve"> Centro </w:t>
      </w:r>
      <w:r w:rsidR="005D54B5" w:rsidRPr="005D54B5">
        <w:rPr>
          <w:rFonts w:ascii="Garamond" w:eastAsia="Garamond" w:hAnsi="Garamond" w:cs="Garamond"/>
          <w:sz w:val="24"/>
          <w:szCs w:val="24"/>
          <w:lang w:eastAsia="es-ES" w:bidi="es-ES"/>
        </w:rPr>
        <w:t xml:space="preserve">de </w:t>
      </w:r>
      <w:proofErr w:type="spellStart"/>
      <w:r w:rsidR="005D54B5" w:rsidRPr="005D54B5">
        <w:rPr>
          <w:rFonts w:ascii="Garamond" w:eastAsia="Garamond" w:hAnsi="Garamond" w:cs="Garamond"/>
          <w:sz w:val="24"/>
          <w:szCs w:val="24"/>
          <w:lang w:eastAsia="es-ES" w:bidi="es-ES"/>
        </w:rPr>
        <w:t>Estudios</w:t>
      </w:r>
      <w:proofErr w:type="spellEnd"/>
      <w:r w:rsidR="005D54B5" w:rsidRPr="005D54B5">
        <w:rPr>
          <w:rFonts w:ascii="Garamond" w:eastAsia="Garamond" w:hAnsi="Garamond" w:cs="Garamond"/>
          <w:sz w:val="24"/>
          <w:szCs w:val="24"/>
          <w:lang w:eastAsia="es-ES" w:bidi="es-ES"/>
        </w:rPr>
        <w:t xml:space="preserve"> </w:t>
      </w:r>
      <w:proofErr w:type="spellStart"/>
      <w:r w:rsidR="005D54B5" w:rsidRPr="005D54B5">
        <w:rPr>
          <w:rFonts w:ascii="Garamond" w:eastAsia="Garamond" w:hAnsi="Garamond" w:cs="Garamond"/>
          <w:sz w:val="24"/>
          <w:szCs w:val="24"/>
          <w:lang w:eastAsia="es-ES" w:bidi="es-ES"/>
        </w:rPr>
        <w:t>Económicos</w:t>
      </w:r>
      <w:proofErr w:type="spellEnd"/>
      <w:r w:rsidR="005D54B5" w:rsidRPr="005D54B5">
        <w:rPr>
          <w:rFonts w:ascii="Garamond" w:eastAsia="Garamond" w:hAnsi="Garamond" w:cs="Garamond"/>
          <w:sz w:val="24"/>
          <w:szCs w:val="24"/>
          <w:lang w:eastAsia="es-ES" w:bidi="es-ES"/>
        </w:rPr>
        <w:t xml:space="preserve"> de la </w:t>
      </w:r>
      <w:proofErr w:type="spellStart"/>
      <w:r w:rsidR="005D54B5" w:rsidRPr="005D54B5">
        <w:rPr>
          <w:rFonts w:ascii="Garamond" w:eastAsia="Garamond" w:hAnsi="Garamond" w:cs="Garamond"/>
          <w:sz w:val="24"/>
          <w:szCs w:val="24"/>
          <w:lang w:eastAsia="es-ES" w:bidi="es-ES"/>
        </w:rPr>
        <w:t>Empresa</w:t>
      </w:r>
      <w:proofErr w:type="spellEnd"/>
      <w:r w:rsidR="005D54B5" w:rsidRPr="005D54B5">
        <w:rPr>
          <w:rFonts w:ascii="Garamond" w:eastAsia="Garamond" w:hAnsi="Garamond" w:cs="Garamond"/>
          <w:sz w:val="24"/>
          <w:szCs w:val="24"/>
          <w:lang w:eastAsia="es-ES" w:bidi="es-ES"/>
        </w:rPr>
        <w:t xml:space="preserve"> y el </w:t>
      </w:r>
      <w:proofErr w:type="spellStart"/>
      <w:r w:rsidR="005D54B5" w:rsidRPr="005D54B5">
        <w:rPr>
          <w:rFonts w:ascii="Garamond" w:eastAsia="Garamond" w:hAnsi="Garamond" w:cs="Garamond"/>
          <w:sz w:val="24"/>
          <w:szCs w:val="24"/>
          <w:lang w:eastAsia="es-ES" w:bidi="es-ES"/>
        </w:rPr>
        <w:t>Desarr</w:t>
      </w:r>
      <w:r w:rsidR="00000C54" w:rsidRPr="00000C54">
        <w:rPr>
          <w:rFonts w:ascii="Garamond" w:eastAsia="Garamond" w:hAnsi="Garamond" w:cs="Garamond"/>
          <w:sz w:val="24"/>
          <w:szCs w:val="24"/>
          <w:lang w:eastAsia="es-ES" w:bidi="es-ES"/>
        </w:rPr>
        <w:t>ollo</w:t>
      </w:r>
      <w:proofErr w:type="spellEnd"/>
      <w:r w:rsidR="00000C54" w:rsidRPr="00000C54">
        <w:rPr>
          <w:rFonts w:ascii="Garamond" w:eastAsia="Garamond" w:hAnsi="Garamond" w:cs="Garamond"/>
          <w:sz w:val="24"/>
          <w:szCs w:val="24"/>
          <w:lang w:eastAsia="es-ES" w:bidi="es-ES"/>
        </w:rPr>
        <w:t xml:space="preserve"> will be informed immediately. </w:t>
      </w:r>
    </w:p>
    <w:p w:rsidR="005D54B5" w:rsidRPr="005D54B5" w:rsidRDefault="005D54B5" w:rsidP="005D54B5">
      <w:pPr>
        <w:widowControl w:val="0"/>
        <w:autoSpaceDE w:val="0"/>
        <w:autoSpaceDN w:val="0"/>
        <w:spacing w:after="0" w:line="240" w:lineRule="auto"/>
        <w:ind w:left="567" w:right="491"/>
        <w:jc w:val="both"/>
        <w:rPr>
          <w:rFonts w:ascii="Garamond" w:eastAsia="Garamond" w:hAnsi="Garamond" w:cs="Garamond"/>
          <w:sz w:val="24"/>
          <w:szCs w:val="24"/>
          <w:lang w:eastAsia="es-ES" w:bidi="es-ES"/>
        </w:rPr>
      </w:pPr>
    </w:p>
    <w:p w:rsidR="005D54B5" w:rsidRPr="005D54B5" w:rsidRDefault="00000C54" w:rsidP="005D54B5">
      <w:pPr>
        <w:widowControl w:val="0"/>
        <w:numPr>
          <w:ilvl w:val="0"/>
          <w:numId w:val="3"/>
        </w:numPr>
        <w:autoSpaceDE w:val="0"/>
        <w:autoSpaceDN w:val="0"/>
        <w:spacing w:after="0" w:line="240" w:lineRule="auto"/>
        <w:ind w:left="567" w:right="490" w:hanging="643"/>
        <w:jc w:val="both"/>
        <w:rPr>
          <w:rFonts w:ascii="Garamond" w:eastAsia="Garamond" w:hAnsi="Garamond" w:cs="Garamond"/>
          <w:sz w:val="24"/>
          <w:szCs w:val="24"/>
          <w:lang w:eastAsia="es-ES" w:bidi="es-ES"/>
        </w:rPr>
      </w:pPr>
      <w:r w:rsidRPr="00000C54">
        <w:rPr>
          <w:rFonts w:ascii="Garamond" w:eastAsia="Garamond" w:hAnsi="Garamond" w:cs="Garamond"/>
          <w:sz w:val="24"/>
          <w:szCs w:val="24"/>
          <w:lang w:eastAsia="es-ES" w:bidi="es-ES"/>
        </w:rPr>
        <w:t xml:space="preserve">The results of this study have been interpreted according to historical discipline methods and therefore have scientific validation. </w:t>
      </w:r>
      <w:r w:rsidR="006D5FDD">
        <w:rPr>
          <w:rFonts w:ascii="Garamond" w:eastAsia="Garamond" w:hAnsi="Garamond" w:cs="Garamond"/>
          <w:sz w:val="24"/>
          <w:szCs w:val="24"/>
          <w:lang w:eastAsia="es-ES" w:bidi="es-ES"/>
        </w:rPr>
        <w:t xml:space="preserve">All results which </w:t>
      </w:r>
      <w:r>
        <w:rPr>
          <w:rFonts w:ascii="Garamond" w:eastAsia="Garamond" w:hAnsi="Garamond" w:cs="Garamond"/>
          <w:sz w:val="24"/>
          <w:szCs w:val="24"/>
          <w:lang w:eastAsia="es-ES" w:bidi="es-ES"/>
        </w:rPr>
        <w:t xml:space="preserve">contradict the authors’ viewpoints are summarized and discussed in the manuscript. </w:t>
      </w:r>
    </w:p>
    <w:p w:rsidR="002D1BCF" w:rsidRPr="00000C54" w:rsidRDefault="002D1BCF" w:rsidP="002D1BCF">
      <w:pPr>
        <w:widowControl w:val="0"/>
        <w:autoSpaceDE w:val="0"/>
        <w:autoSpaceDN w:val="0"/>
        <w:spacing w:before="101" w:after="0" w:line="240" w:lineRule="auto"/>
        <w:ind w:left="1404"/>
        <w:rPr>
          <w:rFonts w:ascii="Garamond" w:eastAsia="Garamond" w:hAnsi="Garamond" w:cs="Garamond"/>
          <w:sz w:val="28"/>
          <w:lang w:eastAsia="es-ES" w:bidi="es-ES"/>
        </w:rPr>
      </w:pPr>
    </w:p>
    <w:p w:rsidR="00AC0CE2" w:rsidRPr="00AC0CE2" w:rsidRDefault="006D5FDD" w:rsidP="00AC0CE2">
      <w:pPr>
        <w:widowControl w:val="0"/>
        <w:autoSpaceDE w:val="0"/>
        <w:autoSpaceDN w:val="0"/>
        <w:spacing w:after="0" w:line="240" w:lineRule="auto"/>
        <w:ind w:right="490"/>
        <w:jc w:val="both"/>
        <w:rPr>
          <w:rFonts w:ascii="Garamond" w:eastAsia="Garamond" w:hAnsi="Garamond" w:cs="Garamond"/>
          <w:b/>
          <w:sz w:val="24"/>
          <w:szCs w:val="24"/>
          <w:lang w:val="es-ES" w:eastAsia="es-ES" w:bidi="es-ES"/>
        </w:rPr>
      </w:pPr>
      <w:proofErr w:type="spellStart"/>
      <w:r>
        <w:rPr>
          <w:rFonts w:ascii="Garamond" w:eastAsia="Garamond" w:hAnsi="Garamond" w:cs="Garamond"/>
          <w:b/>
          <w:sz w:val="24"/>
          <w:szCs w:val="24"/>
          <w:lang w:val="es-ES" w:eastAsia="es-ES" w:bidi="es-ES"/>
        </w:rPr>
        <w:t>Primary</w:t>
      </w:r>
      <w:proofErr w:type="spellEnd"/>
      <w:r>
        <w:rPr>
          <w:rFonts w:ascii="Garamond" w:eastAsia="Garamond" w:hAnsi="Garamond" w:cs="Garamond"/>
          <w:b/>
          <w:sz w:val="24"/>
          <w:szCs w:val="24"/>
          <w:lang w:val="es-ES" w:eastAsia="es-ES" w:bidi="es-ES"/>
        </w:rPr>
        <w:t xml:space="preserve"> Data </w:t>
      </w:r>
      <w:proofErr w:type="spellStart"/>
      <w:r>
        <w:rPr>
          <w:rFonts w:ascii="Garamond" w:eastAsia="Garamond" w:hAnsi="Garamond" w:cs="Garamond"/>
          <w:b/>
          <w:sz w:val="24"/>
          <w:szCs w:val="24"/>
          <w:lang w:val="es-ES" w:eastAsia="es-ES" w:bidi="es-ES"/>
        </w:rPr>
        <w:t>Policies</w:t>
      </w:r>
      <w:proofErr w:type="spellEnd"/>
      <w:r>
        <w:rPr>
          <w:rFonts w:ascii="Garamond" w:eastAsia="Garamond" w:hAnsi="Garamond" w:cs="Garamond"/>
          <w:b/>
          <w:sz w:val="24"/>
          <w:szCs w:val="24"/>
          <w:lang w:val="es-ES" w:eastAsia="es-ES" w:bidi="es-ES"/>
        </w:rPr>
        <w:t xml:space="preserve"> </w:t>
      </w:r>
    </w:p>
    <w:p w:rsidR="00AC0CE2" w:rsidRPr="00AC0CE2" w:rsidRDefault="00AC0CE2" w:rsidP="00AC0CE2">
      <w:pPr>
        <w:widowControl w:val="0"/>
        <w:autoSpaceDE w:val="0"/>
        <w:autoSpaceDN w:val="0"/>
        <w:spacing w:after="0" w:line="240" w:lineRule="auto"/>
        <w:rPr>
          <w:rFonts w:ascii="Garamond" w:eastAsia="Garamond" w:hAnsi="Garamond" w:cs="Garamond"/>
          <w:szCs w:val="24"/>
          <w:lang w:val="es-ES" w:eastAsia="es-ES" w:bidi="es-ES"/>
        </w:rPr>
      </w:pPr>
    </w:p>
    <w:p w:rsidR="00AC0CE2" w:rsidRPr="006D5FDD" w:rsidRDefault="006D5FDD" w:rsidP="00AC0CE2">
      <w:pPr>
        <w:widowControl w:val="0"/>
        <w:numPr>
          <w:ilvl w:val="0"/>
          <w:numId w:val="4"/>
        </w:numPr>
        <w:autoSpaceDE w:val="0"/>
        <w:autoSpaceDN w:val="0"/>
        <w:spacing w:after="0" w:line="240" w:lineRule="auto"/>
        <w:ind w:right="489"/>
        <w:jc w:val="both"/>
        <w:rPr>
          <w:rFonts w:ascii="Garamond" w:eastAsia="Garamond" w:hAnsi="Garamond" w:cs="Garamond"/>
          <w:sz w:val="24"/>
          <w:szCs w:val="24"/>
          <w:lang w:eastAsia="es-ES" w:bidi="es-ES"/>
        </w:rPr>
      </w:pPr>
      <w:r w:rsidRPr="006D5FDD">
        <w:rPr>
          <w:rFonts w:ascii="Garamond" w:eastAsia="Garamond" w:hAnsi="Garamond" w:cs="Garamond"/>
          <w:sz w:val="24"/>
          <w:szCs w:val="24"/>
          <w:lang w:eastAsia="es-ES" w:bidi="es-ES"/>
        </w:rPr>
        <w:t xml:space="preserve">The </w:t>
      </w:r>
      <w:proofErr w:type="spellStart"/>
      <w:r w:rsidR="00AC0CE2" w:rsidRPr="006D5FDD">
        <w:rPr>
          <w:rFonts w:ascii="Garamond" w:eastAsia="Garamond" w:hAnsi="Garamond" w:cs="Garamond"/>
          <w:sz w:val="24"/>
          <w:szCs w:val="24"/>
          <w:lang w:eastAsia="es-ES" w:bidi="es-ES"/>
        </w:rPr>
        <w:t>Anuario</w:t>
      </w:r>
      <w:proofErr w:type="spellEnd"/>
      <w:r w:rsidR="00AC0CE2" w:rsidRPr="006D5FDD">
        <w:rPr>
          <w:rFonts w:ascii="Garamond" w:eastAsia="Garamond" w:hAnsi="Garamond" w:cs="Garamond"/>
          <w:sz w:val="24"/>
          <w:szCs w:val="24"/>
          <w:lang w:eastAsia="es-ES" w:bidi="es-ES"/>
        </w:rPr>
        <w:t xml:space="preserve"> Centro de </w:t>
      </w:r>
      <w:proofErr w:type="spellStart"/>
      <w:r w:rsidR="00AC0CE2" w:rsidRPr="006D5FDD">
        <w:rPr>
          <w:rFonts w:ascii="Garamond" w:eastAsia="Garamond" w:hAnsi="Garamond" w:cs="Garamond"/>
          <w:sz w:val="24"/>
          <w:szCs w:val="24"/>
          <w:lang w:eastAsia="es-ES" w:bidi="es-ES"/>
        </w:rPr>
        <w:t>Estudios</w:t>
      </w:r>
      <w:proofErr w:type="spellEnd"/>
      <w:r w:rsidR="00AC0CE2" w:rsidRPr="006D5FDD">
        <w:rPr>
          <w:rFonts w:ascii="Garamond" w:eastAsia="Garamond" w:hAnsi="Garamond" w:cs="Garamond"/>
          <w:sz w:val="24"/>
          <w:szCs w:val="24"/>
          <w:lang w:eastAsia="es-ES" w:bidi="es-ES"/>
        </w:rPr>
        <w:t xml:space="preserve"> </w:t>
      </w:r>
      <w:proofErr w:type="spellStart"/>
      <w:r w:rsidR="00AC0CE2" w:rsidRPr="006D5FDD">
        <w:rPr>
          <w:rFonts w:ascii="Garamond" w:eastAsia="Garamond" w:hAnsi="Garamond" w:cs="Garamond"/>
          <w:sz w:val="24"/>
          <w:szCs w:val="24"/>
          <w:lang w:eastAsia="es-ES" w:bidi="es-ES"/>
        </w:rPr>
        <w:t>Económicos</w:t>
      </w:r>
      <w:proofErr w:type="spellEnd"/>
      <w:r w:rsidR="00AC0CE2" w:rsidRPr="006D5FDD">
        <w:rPr>
          <w:rFonts w:ascii="Garamond" w:eastAsia="Garamond" w:hAnsi="Garamond" w:cs="Garamond"/>
          <w:sz w:val="24"/>
          <w:szCs w:val="24"/>
          <w:lang w:eastAsia="es-ES" w:bidi="es-ES"/>
        </w:rPr>
        <w:t xml:space="preserve"> de la </w:t>
      </w:r>
      <w:proofErr w:type="spellStart"/>
      <w:r w:rsidR="00AC0CE2" w:rsidRPr="006D5FDD">
        <w:rPr>
          <w:rFonts w:ascii="Garamond" w:eastAsia="Garamond" w:hAnsi="Garamond" w:cs="Garamond"/>
          <w:sz w:val="24"/>
          <w:szCs w:val="24"/>
          <w:lang w:eastAsia="es-ES" w:bidi="es-ES"/>
        </w:rPr>
        <w:t>Empresa</w:t>
      </w:r>
      <w:proofErr w:type="spellEnd"/>
      <w:r w:rsidR="00AC0CE2" w:rsidRPr="006D5FDD">
        <w:rPr>
          <w:rFonts w:ascii="Garamond" w:eastAsia="Garamond" w:hAnsi="Garamond" w:cs="Garamond"/>
          <w:sz w:val="24"/>
          <w:szCs w:val="24"/>
          <w:lang w:eastAsia="es-ES" w:bidi="es-ES"/>
        </w:rPr>
        <w:t xml:space="preserve"> y el </w:t>
      </w:r>
      <w:proofErr w:type="spellStart"/>
      <w:r w:rsidR="00AC0CE2" w:rsidRPr="006D5FDD">
        <w:rPr>
          <w:rFonts w:ascii="Garamond" w:eastAsia="Garamond" w:hAnsi="Garamond" w:cs="Garamond"/>
          <w:sz w:val="24"/>
          <w:szCs w:val="24"/>
          <w:lang w:eastAsia="es-ES" w:bidi="es-ES"/>
        </w:rPr>
        <w:t>Desarrollo</w:t>
      </w:r>
      <w:proofErr w:type="spellEnd"/>
      <w:r w:rsidR="00AC0CE2" w:rsidRPr="006D5FDD">
        <w:rPr>
          <w:rFonts w:ascii="Garamond" w:eastAsia="Garamond" w:hAnsi="Garamond" w:cs="Garamond"/>
          <w:sz w:val="24"/>
          <w:szCs w:val="24"/>
          <w:lang w:eastAsia="es-ES" w:bidi="es-ES"/>
        </w:rPr>
        <w:t xml:space="preserve"> </w:t>
      </w:r>
      <w:r w:rsidRPr="006D5FDD">
        <w:rPr>
          <w:rFonts w:ascii="Garamond" w:eastAsia="Garamond" w:hAnsi="Garamond" w:cs="Garamond"/>
          <w:sz w:val="24"/>
          <w:szCs w:val="24"/>
          <w:lang w:eastAsia="es-ES" w:bidi="es-ES"/>
        </w:rPr>
        <w:t xml:space="preserve">requests the submission of the primary data used for this manuscript in order to comply with the public policy stipulations regarding scientific and technological development of Open Access Institutional Digital </w:t>
      </w:r>
      <w:proofErr w:type="spellStart"/>
      <w:r w:rsidRPr="006D5FDD">
        <w:rPr>
          <w:rFonts w:ascii="Garamond" w:eastAsia="Garamond" w:hAnsi="Garamond" w:cs="Garamond"/>
          <w:sz w:val="24"/>
          <w:szCs w:val="24"/>
          <w:lang w:eastAsia="es-ES" w:bidi="es-ES"/>
        </w:rPr>
        <w:t>Repositores</w:t>
      </w:r>
      <w:proofErr w:type="spellEnd"/>
      <w:r w:rsidRPr="006D5FDD">
        <w:rPr>
          <w:rFonts w:ascii="Garamond" w:eastAsia="Garamond" w:hAnsi="Garamond" w:cs="Garamond"/>
          <w:sz w:val="24"/>
          <w:szCs w:val="24"/>
          <w:lang w:eastAsia="es-ES" w:bidi="es-ES"/>
        </w:rPr>
        <w:t xml:space="preserve"> Law 26,899 that is being implemented in order to promote equitable access to scientific and technological production, </w:t>
      </w:r>
      <w:r w:rsidR="003E29F9">
        <w:rPr>
          <w:rFonts w:ascii="Garamond" w:eastAsia="Garamond" w:hAnsi="Garamond" w:cs="Garamond"/>
          <w:sz w:val="24"/>
          <w:szCs w:val="24"/>
          <w:lang w:eastAsia="es-ES" w:bidi="es-ES"/>
        </w:rPr>
        <w:t xml:space="preserve">as well as </w:t>
      </w:r>
      <w:r w:rsidRPr="006D5FDD">
        <w:rPr>
          <w:rFonts w:ascii="Garamond" w:eastAsia="Garamond" w:hAnsi="Garamond" w:cs="Garamond"/>
          <w:sz w:val="24"/>
          <w:szCs w:val="24"/>
          <w:lang w:eastAsia="es-ES" w:bidi="es-ES"/>
        </w:rPr>
        <w:t xml:space="preserve">to the </w:t>
      </w:r>
      <w:proofErr w:type="spellStart"/>
      <w:r w:rsidR="003E29F9">
        <w:rPr>
          <w:rFonts w:ascii="Garamond" w:eastAsia="Garamond" w:hAnsi="Garamond" w:cs="Garamond"/>
          <w:sz w:val="24"/>
          <w:szCs w:val="24"/>
          <w:lang w:eastAsia="es-ES" w:bidi="es-ES"/>
        </w:rPr>
        <w:t>the</w:t>
      </w:r>
      <w:proofErr w:type="spellEnd"/>
      <w:r w:rsidR="003E29F9">
        <w:rPr>
          <w:rFonts w:ascii="Garamond" w:eastAsia="Garamond" w:hAnsi="Garamond" w:cs="Garamond"/>
          <w:sz w:val="24"/>
          <w:szCs w:val="24"/>
          <w:lang w:eastAsia="es-ES" w:bidi="es-ES"/>
        </w:rPr>
        <w:t xml:space="preserve"> </w:t>
      </w:r>
      <w:r w:rsidRPr="006D5FDD">
        <w:rPr>
          <w:rFonts w:ascii="Garamond" w:eastAsia="Garamond" w:hAnsi="Garamond" w:cs="Garamond"/>
          <w:sz w:val="24"/>
          <w:szCs w:val="24"/>
          <w:lang w:eastAsia="es-ES" w:bidi="es-ES"/>
        </w:rPr>
        <w:t xml:space="preserve">primary data upon which scientific research is based. </w:t>
      </w:r>
    </w:p>
    <w:p w:rsidR="00AC0CE2" w:rsidRPr="006D5FDD" w:rsidRDefault="00AC0CE2" w:rsidP="00AC0CE2">
      <w:pPr>
        <w:widowControl w:val="0"/>
        <w:autoSpaceDE w:val="0"/>
        <w:autoSpaceDN w:val="0"/>
        <w:spacing w:after="0" w:line="240" w:lineRule="auto"/>
        <w:rPr>
          <w:rFonts w:ascii="Garamond" w:eastAsia="Garamond" w:hAnsi="Garamond" w:cs="Garamond"/>
          <w:szCs w:val="24"/>
          <w:lang w:eastAsia="es-ES" w:bidi="es-ES"/>
        </w:rPr>
      </w:pPr>
    </w:p>
    <w:p w:rsidR="006D5FDD" w:rsidRPr="003E29F9" w:rsidRDefault="00AC0CE2" w:rsidP="006D5FDD">
      <w:pPr>
        <w:widowControl w:val="0"/>
        <w:autoSpaceDE w:val="0"/>
        <w:autoSpaceDN w:val="0"/>
        <w:spacing w:after="0" w:line="240" w:lineRule="auto"/>
        <w:rPr>
          <w:rFonts w:ascii="Garamond" w:eastAsia="Garamond" w:hAnsi="Garamond" w:cs="Garamond"/>
          <w:b/>
          <w:sz w:val="24"/>
          <w:lang w:eastAsia="es-ES" w:bidi="es-ES"/>
        </w:rPr>
      </w:pPr>
      <w:r w:rsidRPr="003E29F9">
        <w:rPr>
          <w:rFonts w:ascii="Garamond" w:eastAsia="Garamond" w:hAnsi="Garamond" w:cs="Garamond"/>
          <w:b/>
          <w:sz w:val="24"/>
          <w:lang w:eastAsia="es-ES" w:bidi="es-ES"/>
        </w:rPr>
        <w:t>A</w:t>
      </w:r>
      <w:r w:rsidR="006D5FDD" w:rsidRPr="003E29F9">
        <w:rPr>
          <w:rFonts w:ascii="Garamond" w:eastAsia="Garamond" w:hAnsi="Garamond" w:cs="Garamond"/>
          <w:b/>
          <w:sz w:val="24"/>
          <w:lang w:eastAsia="es-ES" w:bidi="es-ES"/>
        </w:rPr>
        <w:t xml:space="preserve">cknowledgements </w:t>
      </w:r>
    </w:p>
    <w:p w:rsidR="006D5FDD" w:rsidRPr="003E29F9" w:rsidRDefault="006D5FDD" w:rsidP="006D5FDD">
      <w:pPr>
        <w:widowControl w:val="0"/>
        <w:autoSpaceDE w:val="0"/>
        <w:autoSpaceDN w:val="0"/>
        <w:spacing w:after="0" w:line="240" w:lineRule="auto"/>
        <w:rPr>
          <w:rFonts w:ascii="Garamond" w:eastAsia="Garamond" w:hAnsi="Garamond" w:cs="Garamond"/>
          <w:b/>
          <w:sz w:val="24"/>
          <w:lang w:eastAsia="es-ES" w:bidi="es-ES"/>
        </w:rPr>
      </w:pPr>
    </w:p>
    <w:p w:rsidR="00AC0CE2" w:rsidRPr="003E29F9" w:rsidRDefault="006D5FDD" w:rsidP="006D5FDD">
      <w:pPr>
        <w:widowControl w:val="0"/>
        <w:autoSpaceDE w:val="0"/>
        <w:autoSpaceDN w:val="0"/>
        <w:spacing w:after="0" w:line="240" w:lineRule="auto"/>
        <w:rPr>
          <w:rFonts w:ascii="Garamond" w:eastAsia="Garamond" w:hAnsi="Garamond" w:cs="Garamond"/>
          <w:sz w:val="24"/>
          <w:szCs w:val="24"/>
          <w:lang w:eastAsia="es-ES" w:bidi="es-ES"/>
        </w:rPr>
      </w:pPr>
      <w:r w:rsidRPr="006D5FDD">
        <w:rPr>
          <w:rFonts w:ascii="Garamond" w:eastAsia="Garamond" w:hAnsi="Garamond" w:cs="Garamond"/>
          <w:b/>
          <w:sz w:val="24"/>
          <w:lang w:eastAsia="es-ES" w:bidi="es-ES"/>
        </w:rPr>
        <w:t xml:space="preserve">            </w:t>
      </w:r>
      <w:r w:rsidRPr="006D5FDD">
        <w:rPr>
          <w:rFonts w:ascii="Garamond" w:eastAsia="Garamond" w:hAnsi="Garamond" w:cs="Garamond"/>
          <w:sz w:val="24"/>
          <w:lang w:eastAsia="es-ES" w:bidi="es-ES"/>
        </w:rPr>
        <w:t xml:space="preserve">All funding granted for this study will be acknowledged, briefly indicating its institutional sources and identification code. </w:t>
      </w:r>
    </w:p>
    <w:p w:rsidR="00AC0CE2" w:rsidRPr="003E29F9" w:rsidRDefault="00AC0CE2" w:rsidP="00AC0CE2">
      <w:pPr>
        <w:widowControl w:val="0"/>
        <w:autoSpaceDE w:val="0"/>
        <w:autoSpaceDN w:val="0"/>
        <w:spacing w:before="1" w:after="0" w:line="240" w:lineRule="auto"/>
        <w:rPr>
          <w:rFonts w:ascii="Garamond" w:eastAsia="Garamond" w:hAnsi="Garamond" w:cs="Garamond"/>
          <w:sz w:val="24"/>
          <w:szCs w:val="24"/>
          <w:lang w:eastAsia="es-ES" w:bidi="es-ES"/>
        </w:rPr>
      </w:pPr>
    </w:p>
    <w:p w:rsidR="00AC0CE2" w:rsidRPr="00234264" w:rsidRDefault="006D5FDD" w:rsidP="00AC0CE2">
      <w:pPr>
        <w:widowControl w:val="0"/>
        <w:numPr>
          <w:ilvl w:val="0"/>
          <w:numId w:val="4"/>
        </w:numPr>
        <w:autoSpaceDE w:val="0"/>
        <w:autoSpaceDN w:val="0"/>
        <w:spacing w:after="0" w:line="240" w:lineRule="auto"/>
        <w:ind w:right="490"/>
        <w:jc w:val="both"/>
        <w:rPr>
          <w:rFonts w:ascii="Garamond" w:eastAsia="Garamond" w:hAnsi="Garamond" w:cs="Garamond"/>
          <w:sz w:val="24"/>
          <w:szCs w:val="24"/>
          <w:lang w:eastAsia="es-ES" w:bidi="es-ES"/>
        </w:rPr>
      </w:pPr>
      <w:r w:rsidRPr="00142AB2">
        <w:rPr>
          <w:rFonts w:ascii="Garamond" w:eastAsia="Garamond" w:hAnsi="Garamond" w:cs="Garamond"/>
          <w:sz w:val="24"/>
          <w:szCs w:val="24"/>
          <w:lang w:eastAsia="es-ES" w:bidi="es-ES"/>
        </w:rPr>
        <w:t xml:space="preserve">In the acknowledgements colleagues who helped in the completion of the manuscript, but are not </w:t>
      </w:r>
      <w:r w:rsidR="00142AB2" w:rsidRPr="00142AB2">
        <w:rPr>
          <w:rFonts w:ascii="Garamond" w:eastAsia="Garamond" w:hAnsi="Garamond" w:cs="Garamond"/>
          <w:sz w:val="24"/>
          <w:szCs w:val="24"/>
          <w:lang w:eastAsia="es-ES" w:bidi="es-ES"/>
        </w:rPr>
        <w:t>mentioned in the authorship statement</w:t>
      </w:r>
      <w:r w:rsidR="00091EFE">
        <w:rPr>
          <w:rFonts w:ascii="Garamond" w:eastAsia="Garamond" w:hAnsi="Garamond" w:cs="Garamond"/>
          <w:sz w:val="24"/>
          <w:szCs w:val="24"/>
          <w:lang w:eastAsia="es-ES" w:bidi="es-ES"/>
        </w:rPr>
        <w:t>,</w:t>
      </w:r>
      <w:bookmarkStart w:id="0" w:name="_GoBack"/>
      <w:bookmarkEnd w:id="0"/>
      <w:r w:rsidR="00142AB2" w:rsidRPr="00142AB2">
        <w:rPr>
          <w:rFonts w:ascii="Garamond" w:eastAsia="Garamond" w:hAnsi="Garamond" w:cs="Garamond"/>
          <w:sz w:val="24"/>
          <w:szCs w:val="24"/>
          <w:lang w:eastAsia="es-ES" w:bidi="es-ES"/>
        </w:rPr>
        <w:t xml:space="preserve"> and are not </w:t>
      </w:r>
      <w:r w:rsidR="00142AB2">
        <w:rPr>
          <w:rFonts w:ascii="Garamond" w:eastAsia="Garamond" w:hAnsi="Garamond" w:cs="Garamond"/>
          <w:sz w:val="24"/>
          <w:szCs w:val="24"/>
          <w:lang w:eastAsia="es-ES" w:bidi="es-ES"/>
        </w:rPr>
        <w:t>responsi</w:t>
      </w:r>
      <w:r w:rsidR="00142AB2" w:rsidRPr="00142AB2">
        <w:rPr>
          <w:rFonts w:ascii="Garamond" w:eastAsia="Garamond" w:hAnsi="Garamond" w:cs="Garamond"/>
          <w:sz w:val="24"/>
          <w:szCs w:val="24"/>
          <w:lang w:eastAsia="es-ES" w:bidi="es-ES"/>
        </w:rPr>
        <w:t>ble for the views held in it</w:t>
      </w:r>
      <w:r w:rsidR="00091EFE">
        <w:rPr>
          <w:rFonts w:ascii="Garamond" w:eastAsia="Garamond" w:hAnsi="Garamond" w:cs="Garamond"/>
          <w:sz w:val="24"/>
          <w:szCs w:val="24"/>
          <w:lang w:eastAsia="es-ES" w:bidi="es-ES"/>
        </w:rPr>
        <w:t>,</w:t>
      </w:r>
      <w:r w:rsidR="00142AB2" w:rsidRPr="00142AB2">
        <w:rPr>
          <w:rFonts w:ascii="Garamond" w:eastAsia="Garamond" w:hAnsi="Garamond" w:cs="Garamond"/>
          <w:sz w:val="24"/>
          <w:szCs w:val="24"/>
          <w:lang w:eastAsia="es-ES" w:bidi="es-ES"/>
        </w:rPr>
        <w:t xml:space="preserve"> will be mentioned. </w:t>
      </w:r>
    </w:p>
    <w:p w:rsidR="00AC0CE2" w:rsidRPr="00142AB2" w:rsidRDefault="00AC0CE2" w:rsidP="00AC0CE2">
      <w:pPr>
        <w:widowControl w:val="0"/>
        <w:autoSpaceDE w:val="0"/>
        <w:autoSpaceDN w:val="0"/>
        <w:spacing w:before="10" w:after="0" w:line="240" w:lineRule="auto"/>
        <w:rPr>
          <w:rFonts w:ascii="Garamond" w:eastAsia="Garamond" w:hAnsi="Garamond" w:cs="Garamond"/>
          <w:sz w:val="21"/>
          <w:szCs w:val="24"/>
          <w:lang w:eastAsia="es-ES" w:bidi="es-ES"/>
        </w:rPr>
      </w:pPr>
    </w:p>
    <w:p w:rsidR="00AC0CE2" w:rsidRPr="00AC0CE2" w:rsidRDefault="00AC0CE2" w:rsidP="00AC0CE2">
      <w:pPr>
        <w:widowControl w:val="0"/>
        <w:autoSpaceDE w:val="0"/>
        <w:autoSpaceDN w:val="0"/>
        <w:spacing w:after="0" w:line="240" w:lineRule="auto"/>
        <w:rPr>
          <w:rFonts w:ascii="Garamond" w:eastAsia="Garamond" w:hAnsi="Garamond" w:cs="Garamond"/>
          <w:sz w:val="24"/>
          <w:lang w:val="es-ES" w:eastAsia="es-ES" w:bidi="es-ES"/>
        </w:rPr>
      </w:pPr>
      <w:proofErr w:type="spellStart"/>
      <w:r w:rsidRPr="00AC0CE2">
        <w:rPr>
          <w:rFonts w:ascii="Garamond" w:eastAsia="Garamond" w:hAnsi="Garamond" w:cs="Garamond"/>
          <w:b/>
          <w:sz w:val="24"/>
          <w:lang w:val="es-ES" w:eastAsia="es-ES" w:bidi="es-ES"/>
        </w:rPr>
        <w:t>Conflict</w:t>
      </w:r>
      <w:r w:rsidR="00234264">
        <w:rPr>
          <w:rFonts w:ascii="Garamond" w:eastAsia="Garamond" w:hAnsi="Garamond" w:cs="Garamond"/>
          <w:b/>
          <w:sz w:val="24"/>
          <w:lang w:val="es-ES" w:eastAsia="es-ES" w:bidi="es-ES"/>
        </w:rPr>
        <w:t>s</w:t>
      </w:r>
      <w:proofErr w:type="spellEnd"/>
      <w:r w:rsidR="00234264">
        <w:rPr>
          <w:rFonts w:ascii="Garamond" w:eastAsia="Garamond" w:hAnsi="Garamond" w:cs="Garamond"/>
          <w:b/>
          <w:sz w:val="24"/>
          <w:lang w:val="es-ES" w:eastAsia="es-ES" w:bidi="es-ES"/>
        </w:rPr>
        <w:t xml:space="preserve"> of </w:t>
      </w:r>
      <w:proofErr w:type="spellStart"/>
      <w:r w:rsidR="00234264">
        <w:rPr>
          <w:rFonts w:ascii="Garamond" w:eastAsia="Garamond" w:hAnsi="Garamond" w:cs="Garamond"/>
          <w:b/>
          <w:sz w:val="24"/>
          <w:lang w:val="es-ES" w:eastAsia="es-ES" w:bidi="es-ES"/>
        </w:rPr>
        <w:t>Interest</w:t>
      </w:r>
      <w:proofErr w:type="spellEnd"/>
      <w:r w:rsidR="00234264">
        <w:rPr>
          <w:rFonts w:ascii="Garamond" w:eastAsia="Garamond" w:hAnsi="Garamond" w:cs="Garamond"/>
          <w:b/>
          <w:sz w:val="24"/>
          <w:lang w:val="es-ES" w:eastAsia="es-ES" w:bidi="es-ES"/>
        </w:rPr>
        <w:t xml:space="preserve"> </w:t>
      </w:r>
      <w:r w:rsidRPr="00AC0CE2">
        <w:rPr>
          <w:rFonts w:ascii="Garamond" w:eastAsia="Garamond" w:hAnsi="Garamond" w:cs="Garamond"/>
          <w:b/>
          <w:sz w:val="24"/>
          <w:lang w:val="es-ES" w:eastAsia="es-ES" w:bidi="es-ES"/>
        </w:rPr>
        <w:t xml:space="preserve"> </w:t>
      </w:r>
    </w:p>
    <w:p w:rsidR="00AC0CE2" w:rsidRPr="00AC0CE2" w:rsidRDefault="00AC0CE2" w:rsidP="00AC0CE2">
      <w:pPr>
        <w:widowControl w:val="0"/>
        <w:autoSpaceDE w:val="0"/>
        <w:autoSpaceDN w:val="0"/>
        <w:spacing w:after="0" w:line="240" w:lineRule="auto"/>
        <w:rPr>
          <w:rFonts w:ascii="Garamond" w:eastAsia="Garamond" w:hAnsi="Garamond" w:cs="Garamond"/>
          <w:sz w:val="24"/>
          <w:szCs w:val="24"/>
          <w:lang w:val="es-ES" w:eastAsia="es-ES" w:bidi="es-ES"/>
        </w:rPr>
      </w:pPr>
    </w:p>
    <w:p w:rsidR="00AC0CE2" w:rsidRPr="003E29F9" w:rsidRDefault="00234264" w:rsidP="00AC0CE2">
      <w:pPr>
        <w:widowControl w:val="0"/>
        <w:numPr>
          <w:ilvl w:val="0"/>
          <w:numId w:val="5"/>
        </w:numPr>
        <w:autoSpaceDE w:val="0"/>
        <w:autoSpaceDN w:val="0"/>
        <w:spacing w:after="0" w:line="240" w:lineRule="auto"/>
        <w:ind w:right="413"/>
        <w:jc w:val="both"/>
        <w:rPr>
          <w:rFonts w:ascii="Garamond" w:eastAsia="Garamond" w:hAnsi="Garamond" w:cs="Garamond"/>
          <w:sz w:val="24"/>
          <w:szCs w:val="24"/>
          <w:lang w:eastAsia="es-ES" w:bidi="es-ES"/>
        </w:rPr>
      </w:pPr>
      <w:r w:rsidRPr="003E29F9">
        <w:rPr>
          <w:rFonts w:ascii="Garamond" w:eastAsia="Garamond" w:hAnsi="Garamond" w:cs="Garamond"/>
          <w:sz w:val="24"/>
          <w:szCs w:val="24"/>
          <w:lang w:eastAsia="es-ES" w:bidi="es-ES"/>
        </w:rPr>
        <w:t xml:space="preserve">In the section of observations about authorship of the manuscript authors will </w:t>
      </w:r>
      <w:proofErr w:type="spellStart"/>
      <w:r w:rsidRPr="003E29F9">
        <w:rPr>
          <w:rFonts w:ascii="Garamond" w:eastAsia="Garamond" w:hAnsi="Garamond" w:cs="Garamond"/>
          <w:sz w:val="24"/>
          <w:szCs w:val="24"/>
          <w:lang w:eastAsia="es-ES" w:bidi="es-ES"/>
        </w:rPr>
        <w:t>reporta</w:t>
      </w:r>
      <w:proofErr w:type="spellEnd"/>
      <w:r w:rsidRPr="003E29F9">
        <w:rPr>
          <w:rFonts w:ascii="Garamond" w:eastAsia="Garamond" w:hAnsi="Garamond" w:cs="Garamond"/>
          <w:sz w:val="24"/>
          <w:szCs w:val="24"/>
          <w:lang w:eastAsia="es-ES" w:bidi="es-ES"/>
        </w:rPr>
        <w:t xml:space="preserve"> </w:t>
      </w:r>
      <w:proofErr w:type="spellStart"/>
      <w:r w:rsidRPr="003E29F9">
        <w:rPr>
          <w:rFonts w:ascii="Garamond" w:eastAsia="Garamond" w:hAnsi="Garamond" w:cs="Garamond"/>
          <w:sz w:val="24"/>
          <w:szCs w:val="24"/>
          <w:lang w:eastAsia="es-ES" w:bidi="es-ES"/>
        </w:rPr>
        <w:t>ll</w:t>
      </w:r>
      <w:proofErr w:type="spellEnd"/>
      <w:r w:rsidRPr="003E29F9">
        <w:rPr>
          <w:rFonts w:ascii="Garamond" w:eastAsia="Garamond" w:hAnsi="Garamond" w:cs="Garamond"/>
          <w:sz w:val="24"/>
          <w:szCs w:val="24"/>
          <w:lang w:eastAsia="es-ES" w:bidi="es-ES"/>
        </w:rPr>
        <w:t xml:space="preserve"> </w:t>
      </w:r>
      <w:proofErr w:type="spellStart"/>
      <w:r w:rsidRPr="003E29F9">
        <w:rPr>
          <w:rFonts w:ascii="Garamond" w:eastAsia="Garamond" w:hAnsi="Garamond" w:cs="Garamond"/>
          <w:sz w:val="24"/>
          <w:szCs w:val="24"/>
          <w:lang w:eastAsia="es-ES" w:bidi="es-ES"/>
        </w:rPr>
        <w:t>comercial</w:t>
      </w:r>
      <w:proofErr w:type="spellEnd"/>
      <w:r w:rsidRPr="003E29F9">
        <w:rPr>
          <w:rFonts w:ascii="Garamond" w:eastAsia="Garamond" w:hAnsi="Garamond" w:cs="Garamond"/>
          <w:sz w:val="24"/>
          <w:szCs w:val="24"/>
          <w:lang w:eastAsia="es-ES" w:bidi="es-ES"/>
        </w:rPr>
        <w:t xml:space="preserve">, financial or particular relationship with persons or institutions that may have a vested interest related with the proposed manuscript. </w:t>
      </w:r>
    </w:p>
    <w:p w:rsidR="00AC0CE2" w:rsidRPr="003E29F9" w:rsidRDefault="00AC0CE2" w:rsidP="00AC0CE2">
      <w:pPr>
        <w:widowControl w:val="0"/>
        <w:autoSpaceDE w:val="0"/>
        <w:autoSpaceDN w:val="0"/>
        <w:spacing w:after="0" w:line="240" w:lineRule="auto"/>
        <w:rPr>
          <w:rFonts w:ascii="Garamond" w:eastAsia="Garamond" w:hAnsi="Garamond" w:cs="Garamond"/>
          <w:sz w:val="24"/>
          <w:szCs w:val="24"/>
          <w:lang w:eastAsia="es-ES" w:bidi="es-ES"/>
        </w:rPr>
      </w:pPr>
    </w:p>
    <w:p w:rsidR="00AC0CE2" w:rsidRPr="00AC0CE2" w:rsidRDefault="00AC0CE2" w:rsidP="00AC0CE2">
      <w:pPr>
        <w:widowControl w:val="0"/>
        <w:autoSpaceDE w:val="0"/>
        <w:autoSpaceDN w:val="0"/>
        <w:spacing w:after="0" w:line="240" w:lineRule="auto"/>
        <w:rPr>
          <w:rFonts w:ascii="Garamond" w:eastAsia="Garamond" w:hAnsi="Garamond" w:cs="Garamond"/>
          <w:b/>
          <w:sz w:val="24"/>
          <w:lang w:val="es-ES" w:eastAsia="es-ES" w:bidi="es-ES"/>
        </w:rPr>
      </w:pPr>
      <w:r w:rsidRPr="00AC0CE2">
        <w:rPr>
          <w:rFonts w:ascii="Garamond" w:eastAsia="Garamond" w:hAnsi="Garamond" w:cs="Garamond"/>
          <w:b/>
          <w:sz w:val="24"/>
          <w:lang w:val="es-ES" w:eastAsia="es-ES" w:bidi="es-ES"/>
        </w:rPr>
        <w:t>C</w:t>
      </w:r>
      <w:r w:rsidR="00234264">
        <w:rPr>
          <w:rFonts w:ascii="Garamond" w:eastAsia="Garamond" w:hAnsi="Garamond" w:cs="Garamond"/>
          <w:b/>
          <w:sz w:val="24"/>
          <w:lang w:val="es-ES" w:eastAsia="es-ES" w:bidi="es-ES"/>
        </w:rPr>
        <w:t xml:space="preserve">opyright and </w:t>
      </w:r>
      <w:proofErr w:type="spellStart"/>
      <w:r w:rsidR="00234264">
        <w:rPr>
          <w:rFonts w:ascii="Garamond" w:eastAsia="Garamond" w:hAnsi="Garamond" w:cs="Garamond"/>
          <w:b/>
          <w:sz w:val="24"/>
          <w:lang w:val="es-ES" w:eastAsia="es-ES" w:bidi="es-ES"/>
        </w:rPr>
        <w:t>Distribution</w:t>
      </w:r>
      <w:proofErr w:type="spellEnd"/>
      <w:r w:rsidR="00234264">
        <w:rPr>
          <w:rFonts w:ascii="Garamond" w:eastAsia="Garamond" w:hAnsi="Garamond" w:cs="Garamond"/>
          <w:b/>
          <w:sz w:val="24"/>
          <w:lang w:val="es-ES" w:eastAsia="es-ES" w:bidi="es-ES"/>
        </w:rPr>
        <w:t xml:space="preserve"> </w:t>
      </w:r>
    </w:p>
    <w:p w:rsidR="00AC0CE2" w:rsidRPr="00AC0CE2" w:rsidRDefault="00AC0CE2" w:rsidP="00AC0CE2">
      <w:pPr>
        <w:widowControl w:val="0"/>
        <w:autoSpaceDE w:val="0"/>
        <w:autoSpaceDN w:val="0"/>
        <w:spacing w:after="0" w:line="240" w:lineRule="auto"/>
        <w:rPr>
          <w:rFonts w:ascii="Garamond" w:eastAsia="Garamond" w:hAnsi="Garamond" w:cs="Garamond"/>
          <w:sz w:val="24"/>
          <w:szCs w:val="24"/>
          <w:lang w:val="es-ES" w:eastAsia="es-ES" w:bidi="es-ES"/>
        </w:rPr>
      </w:pPr>
    </w:p>
    <w:p w:rsidR="00AC0CE2" w:rsidRPr="00595B49" w:rsidRDefault="00234264" w:rsidP="00AC0CE2">
      <w:pPr>
        <w:widowControl w:val="0"/>
        <w:numPr>
          <w:ilvl w:val="0"/>
          <w:numId w:val="5"/>
        </w:numPr>
        <w:autoSpaceDE w:val="0"/>
        <w:autoSpaceDN w:val="0"/>
        <w:spacing w:after="0" w:line="240" w:lineRule="auto"/>
        <w:ind w:right="413"/>
        <w:jc w:val="both"/>
        <w:rPr>
          <w:rFonts w:ascii="Garamond" w:eastAsia="Garamond" w:hAnsi="Garamond" w:cs="Garamond"/>
          <w:sz w:val="24"/>
          <w:szCs w:val="24"/>
          <w:lang w:eastAsia="es-ES" w:bidi="es-ES"/>
        </w:rPr>
      </w:pPr>
      <w:r w:rsidRPr="00595B49">
        <w:rPr>
          <w:rFonts w:ascii="Garamond" w:eastAsia="Garamond" w:hAnsi="Garamond" w:cs="Garamond"/>
          <w:sz w:val="24"/>
          <w:szCs w:val="24"/>
          <w:lang w:eastAsia="es-ES" w:bidi="es-ES"/>
        </w:rPr>
        <w:t xml:space="preserve">The publication of this manuscript </w:t>
      </w:r>
      <w:proofErr w:type="spellStart"/>
      <w:r w:rsidRPr="00595B49">
        <w:rPr>
          <w:rFonts w:ascii="Garamond" w:eastAsia="Garamond" w:hAnsi="Garamond" w:cs="Garamond"/>
          <w:sz w:val="24"/>
          <w:szCs w:val="24"/>
          <w:lang w:eastAsia="es-ES" w:bidi="es-ES"/>
        </w:rPr>
        <w:t>presuposes</w:t>
      </w:r>
      <w:proofErr w:type="spellEnd"/>
      <w:r w:rsidRPr="00595B49">
        <w:rPr>
          <w:rFonts w:ascii="Garamond" w:eastAsia="Garamond" w:hAnsi="Garamond" w:cs="Garamond"/>
          <w:sz w:val="24"/>
          <w:szCs w:val="24"/>
          <w:lang w:eastAsia="es-ES" w:bidi="es-ES"/>
        </w:rPr>
        <w:t xml:space="preserve"> giving the copyright to the Centro de </w:t>
      </w:r>
      <w:proofErr w:type="spellStart"/>
      <w:r w:rsidRPr="00595B49">
        <w:rPr>
          <w:rFonts w:ascii="Garamond" w:eastAsia="Garamond" w:hAnsi="Garamond" w:cs="Garamond"/>
          <w:sz w:val="24"/>
          <w:szCs w:val="24"/>
          <w:lang w:eastAsia="es-ES" w:bidi="es-ES"/>
        </w:rPr>
        <w:t>Estudios</w:t>
      </w:r>
      <w:proofErr w:type="spellEnd"/>
      <w:r w:rsidRPr="00595B49">
        <w:rPr>
          <w:rFonts w:ascii="Garamond" w:eastAsia="Garamond" w:hAnsi="Garamond" w:cs="Garamond"/>
          <w:sz w:val="24"/>
          <w:szCs w:val="24"/>
          <w:lang w:eastAsia="es-ES" w:bidi="es-ES"/>
        </w:rPr>
        <w:t xml:space="preserve"> </w:t>
      </w:r>
      <w:proofErr w:type="spellStart"/>
      <w:r w:rsidRPr="00595B49">
        <w:rPr>
          <w:rFonts w:ascii="Garamond" w:eastAsia="Garamond" w:hAnsi="Garamond" w:cs="Garamond"/>
          <w:sz w:val="24"/>
          <w:szCs w:val="24"/>
          <w:lang w:eastAsia="es-ES" w:bidi="es-ES"/>
        </w:rPr>
        <w:t>Eco</w:t>
      </w:r>
      <w:r w:rsidR="00AC0CE2" w:rsidRPr="00595B49">
        <w:rPr>
          <w:rFonts w:ascii="Garamond" w:eastAsia="Garamond" w:hAnsi="Garamond" w:cs="Garamond"/>
          <w:sz w:val="24"/>
          <w:szCs w:val="24"/>
          <w:lang w:eastAsia="es-ES" w:bidi="es-ES"/>
        </w:rPr>
        <w:t>nómicos</w:t>
      </w:r>
      <w:proofErr w:type="spellEnd"/>
      <w:r w:rsidR="00AC0CE2" w:rsidRPr="00595B49">
        <w:rPr>
          <w:rFonts w:ascii="Garamond" w:eastAsia="Garamond" w:hAnsi="Garamond" w:cs="Garamond"/>
          <w:sz w:val="24"/>
          <w:szCs w:val="24"/>
          <w:lang w:eastAsia="es-ES" w:bidi="es-ES"/>
        </w:rPr>
        <w:t xml:space="preserve"> de la </w:t>
      </w:r>
      <w:proofErr w:type="spellStart"/>
      <w:r w:rsidR="00AC0CE2" w:rsidRPr="00595B49">
        <w:rPr>
          <w:rFonts w:ascii="Garamond" w:eastAsia="Garamond" w:hAnsi="Garamond" w:cs="Garamond"/>
          <w:sz w:val="24"/>
          <w:szCs w:val="24"/>
          <w:lang w:eastAsia="es-ES" w:bidi="es-ES"/>
        </w:rPr>
        <w:t>Empresa</w:t>
      </w:r>
      <w:proofErr w:type="spellEnd"/>
      <w:r w:rsidR="00AC0CE2" w:rsidRPr="00595B49">
        <w:rPr>
          <w:rFonts w:ascii="Garamond" w:eastAsia="Garamond" w:hAnsi="Garamond" w:cs="Garamond"/>
          <w:sz w:val="24"/>
          <w:szCs w:val="24"/>
          <w:lang w:eastAsia="es-ES" w:bidi="es-ES"/>
        </w:rPr>
        <w:t xml:space="preserve"> y el </w:t>
      </w:r>
      <w:proofErr w:type="spellStart"/>
      <w:r w:rsidR="00AC0CE2" w:rsidRPr="00595B49">
        <w:rPr>
          <w:rFonts w:ascii="Garamond" w:eastAsia="Garamond" w:hAnsi="Garamond" w:cs="Garamond"/>
          <w:sz w:val="24"/>
          <w:szCs w:val="24"/>
          <w:lang w:eastAsia="es-ES" w:bidi="es-ES"/>
        </w:rPr>
        <w:t>Desarrollo</w:t>
      </w:r>
      <w:proofErr w:type="spellEnd"/>
      <w:r w:rsidR="00AC0CE2" w:rsidRPr="00595B49">
        <w:rPr>
          <w:rFonts w:ascii="Garamond" w:eastAsia="Garamond" w:hAnsi="Garamond" w:cs="Garamond"/>
          <w:sz w:val="24"/>
          <w:szCs w:val="24"/>
          <w:lang w:eastAsia="es-ES" w:bidi="es-ES"/>
        </w:rPr>
        <w:t xml:space="preserve">, </w:t>
      </w:r>
      <w:proofErr w:type="spellStart"/>
      <w:r w:rsidR="00AC0CE2" w:rsidRPr="00595B49">
        <w:rPr>
          <w:rFonts w:ascii="Garamond" w:eastAsia="Garamond" w:hAnsi="Garamond" w:cs="Garamond"/>
          <w:sz w:val="24"/>
          <w:szCs w:val="24"/>
          <w:lang w:eastAsia="es-ES" w:bidi="es-ES"/>
        </w:rPr>
        <w:t>Facultad</w:t>
      </w:r>
      <w:proofErr w:type="spellEnd"/>
      <w:r w:rsidR="00AC0CE2" w:rsidRPr="00595B49">
        <w:rPr>
          <w:rFonts w:ascii="Garamond" w:eastAsia="Garamond" w:hAnsi="Garamond" w:cs="Garamond"/>
          <w:sz w:val="24"/>
          <w:szCs w:val="24"/>
          <w:lang w:eastAsia="es-ES" w:bidi="es-ES"/>
        </w:rPr>
        <w:t xml:space="preserve"> de </w:t>
      </w:r>
      <w:proofErr w:type="spellStart"/>
      <w:r w:rsidR="00AC0CE2" w:rsidRPr="00595B49">
        <w:rPr>
          <w:rFonts w:ascii="Garamond" w:eastAsia="Garamond" w:hAnsi="Garamond" w:cs="Garamond"/>
          <w:sz w:val="24"/>
          <w:szCs w:val="24"/>
          <w:lang w:eastAsia="es-ES" w:bidi="es-ES"/>
        </w:rPr>
        <w:t>Ciencias</w:t>
      </w:r>
      <w:proofErr w:type="spellEnd"/>
      <w:r w:rsidR="00AC0CE2" w:rsidRPr="00595B49">
        <w:rPr>
          <w:rFonts w:ascii="Garamond" w:eastAsia="Garamond" w:hAnsi="Garamond" w:cs="Garamond"/>
          <w:sz w:val="24"/>
          <w:szCs w:val="24"/>
          <w:lang w:eastAsia="es-ES" w:bidi="es-ES"/>
        </w:rPr>
        <w:t xml:space="preserve"> </w:t>
      </w:r>
      <w:proofErr w:type="spellStart"/>
      <w:r w:rsidR="00AC0CE2" w:rsidRPr="00595B49">
        <w:rPr>
          <w:rFonts w:ascii="Garamond" w:eastAsia="Garamond" w:hAnsi="Garamond" w:cs="Garamond"/>
          <w:sz w:val="24"/>
          <w:szCs w:val="24"/>
          <w:lang w:eastAsia="es-ES" w:bidi="es-ES"/>
        </w:rPr>
        <w:t>Económicas</w:t>
      </w:r>
      <w:proofErr w:type="spellEnd"/>
      <w:r w:rsidR="00AC0CE2" w:rsidRPr="00595B49">
        <w:rPr>
          <w:rFonts w:ascii="Garamond" w:eastAsia="Garamond" w:hAnsi="Garamond" w:cs="Garamond"/>
          <w:sz w:val="24"/>
          <w:szCs w:val="24"/>
          <w:lang w:eastAsia="es-ES" w:bidi="es-ES"/>
        </w:rPr>
        <w:t xml:space="preserve"> de la Universidad de Buenos Aires, </w:t>
      </w:r>
      <w:r w:rsidRPr="00595B49">
        <w:rPr>
          <w:rFonts w:ascii="Garamond" w:eastAsia="Garamond" w:hAnsi="Garamond" w:cs="Garamond"/>
          <w:sz w:val="24"/>
          <w:szCs w:val="24"/>
          <w:lang w:eastAsia="es-ES" w:bidi="es-ES"/>
        </w:rPr>
        <w:t xml:space="preserve">that will reserve the right for free distribution through internet and in printed form of the version published under the terms of a Non Commercial 4.0 </w:t>
      </w:r>
      <w:proofErr w:type="spellStart"/>
      <w:r w:rsidRPr="00595B49">
        <w:rPr>
          <w:rFonts w:ascii="Garamond" w:eastAsia="Garamond" w:hAnsi="Garamond" w:cs="Garamond"/>
          <w:sz w:val="24"/>
          <w:szCs w:val="24"/>
          <w:lang w:eastAsia="es-ES" w:bidi="es-ES"/>
        </w:rPr>
        <w:t>licence</w:t>
      </w:r>
      <w:proofErr w:type="spellEnd"/>
      <w:r w:rsidRPr="00595B49">
        <w:rPr>
          <w:rFonts w:ascii="Garamond" w:eastAsia="Garamond" w:hAnsi="Garamond" w:cs="Garamond"/>
          <w:sz w:val="24"/>
          <w:szCs w:val="24"/>
          <w:lang w:eastAsia="es-ES" w:bidi="es-ES"/>
        </w:rPr>
        <w:t xml:space="preserve"> of </w:t>
      </w:r>
      <w:r w:rsidR="00AC0CE2" w:rsidRPr="00595B49">
        <w:rPr>
          <w:rFonts w:ascii="Garamond" w:eastAsia="Garamond" w:hAnsi="Garamond" w:cs="Garamond"/>
          <w:sz w:val="24"/>
          <w:szCs w:val="24"/>
          <w:lang w:eastAsia="es-ES" w:bidi="es-ES"/>
        </w:rPr>
        <w:t xml:space="preserve">Creative Commons </w:t>
      </w:r>
    </w:p>
    <w:p w:rsidR="00AC0CE2" w:rsidRPr="003E29F9" w:rsidRDefault="00AC0CE2" w:rsidP="00AC0CE2">
      <w:pPr>
        <w:widowControl w:val="0"/>
        <w:autoSpaceDE w:val="0"/>
        <w:autoSpaceDN w:val="0"/>
        <w:spacing w:after="0" w:line="240" w:lineRule="auto"/>
        <w:ind w:left="720" w:right="413"/>
        <w:rPr>
          <w:rFonts w:ascii="Garamond" w:eastAsia="Garamond" w:hAnsi="Garamond" w:cs="Garamond"/>
          <w:sz w:val="24"/>
          <w:szCs w:val="24"/>
          <w:lang w:eastAsia="es-ES" w:bidi="es-ES"/>
        </w:rPr>
      </w:pPr>
      <w:r w:rsidRPr="003E29F9">
        <w:rPr>
          <w:rFonts w:ascii="Garamond" w:eastAsia="Garamond" w:hAnsi="Garamond" w:cs="Garamond"/>
          <w:sz w:val="24"/>
          <w:szCs w:val="24"/>
          <w:lang w:eastAsia="es-ES" w:bidi="es-ES"/>
        </w:rPr>
        <w:t>(</w:t>
      </w:r>
      <w:hyperlink r:id="rId5" w:history="1">
        <w:r w:rsidRPr="003E29F9">
          <w:rPr>
            <w:rFonts w:ascii="Garamond" w:eastAsia="Garamond" w:hAnsi="Garamond" w:cs="Garamond"/>
            <w:color w:val="0000FF"/>
            <w:sz w:val="24"/>
            <w:szCs w:val="24"/>
            <w:u w:val="single"/>
            <w:lang w:eastAsia="es-ES" w:bidi="es-ES"/>
          </w:rPr>
          <w:t>https://creativecommons.org/licenses/by-nc/4.0/</w:t>
        </w:r>
      </w:hyperlink>
      <w:r w:rsidRPr="003E29F9">
        <w:rPr>
          <w:rFonts w:ascii="Garamond" w:eastAsia="Garamond" w:hAnsi="Garamond" w:cs="Garamond"/>
          <w:sz w:val="24"/>
          <w:szCs w:val="24"/>
          <w:lang w:eastAsia="es-ES" w:bidi="es-ES"/>
        </w:rPr>
        <w:t>).</w:t>
      </w:r>
    </w:p>
    <w:p w:rsidR="00595B49" w:rsidRPr="003E29F9" w:rsidRDefault="00595B49" w:rsidP="00AC0CE2">
      <w:pPr>
        <w:widowControl w:val="0"/>
        <w:autoSpaceDE w:val="0"/>
        <w:autoSpaceDN w:val="0"/>
        <w:spacing w:after="0" w:line="240" w:lineRule="auto"/>
        <w:ind w:left="720" w:right="413"/>
        <w:rPr>
          <w:rFonts w:ascii="Garamond" w:eastAsia="Garamond" w:hAnsi="Garamond" w:cs="Garamond"/>
          <w:sz w:val="24"/>
          <w:szCs w:val="24"/>
          <w:lang w:eastAsia="es-ES" w:bidi="es-ES"/>
        </w:rPr>
      </w:pPr>
    </w:p>
    <w:p w:rsidR="00595B49" w:rsidRPr="003E29F9" w:rsidRDefault="00595B49" w:rsidP="00AC0CE2">
      <w:pPr>
        <w:widowControl w:val="0"/>
        <w:autoSpaceDE w:val="0"/>
        <w:autoSpaceDN w:val="0"/>
        <w:spacing w:after="0" w:line="240" w:lineRule="auto"/>
        <w:ind w:left="720" w:right="413"/>
        <w:rPr>
          <w:rFonts w:ascii="Garamond" w:eastAsia="Garamond" w:hAnsi="Garamond" w:cs="Garamond"/>
          <w:sz w:val="24"/>
          <w:szCs w:val="24"/>
          <w:lang w:eastAsia="es-ES" w:bidi="es-ES"/>
        </w:rPr>
      </w:pPr>
    </w:p>
    <w:p w:rsidR="00595B49" w:rsidRPr="003E29F9" w:rsidRDefault="00595B49" w:rsidP="00595B49">
      <w:pPr>
        <w:widowControl w:val="0"/>
        <w:autoSpaceDE w:val="0"/>
        <w:autoSpaceDN w:val="0"/>
        <w:spacing w:after="0" w:line="240" w:lineRule="auto"/>
        <w:ind w:left="1071" w:right="486"/>
        <w:jc w:val="both"/>
        <w:rPr>
          <w:rFonts w:ascii="Garamond" w:eastAsia="Garamond" w:hAnsi="Garamond" w:cs="Garamond"/>
          <w:sz w:val="13"/>
          <w:szCs w:val="24"/>
          <w:lang w:eastAsia="es-ES" w:bidi="es-ES"/>
        </w:rPr>
      </w:pPr>
    </w:p>
    <w:tbl>
      <w:tblPr>
        <w:tblStyle w:val="TableNormal"/>
        <w:tblW w:w="928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8102"/>
      </w:tblGrid>
      <w:tr w:rsidR="00595B49" w:rsidRPr="00091EFE" w:rsidTr="00112C6E">
        <w:trPr>
          <w:trHeight w:val="565"/>
        </w:trPr>
        <w:tc>
          <w:tcPr>
            <w:tcW w:w="1181" w:type="dxa"/>
            <w:tcBorders>
              <w:right w:val="nil"/>
            </w:tcBorders>
            <w:shd w:val="clear" w:color="auto" w:fill="auto"/>
          </w:tcPr>
          <w:p w:rsidR="00595B49" w:rsidRPr="00595B49" w:rsidRDefault="00E27839" w:rsidP="00E27839">
            <w:pPr>
              <w:spacing w:before="148"/>
              <w:ind w:left="110"/>
              <w:rPr>
                <w:rFonts w:ascii="Garamond" w:eastAsia="Garamond" w:hAnsi="Garamond" w:cs="Garamond"/>
                <w:sz w:val="24"/>
                <w:lang w:val="es-ES" w:eastAsia="es-ES" w:bidi="es-ES"/>
              </w:rPr>
            </w:pPr>
            <w:r>
              <w:rPr>
                <w:rFonts w:ascii="Garamond" w:eastAsia="Garamond" w:hAnsi="Garamond" w:cs="Garamond"/>
                <w:sz w:val="24"/>
                <w:lang w:val="es-ES" w:eastAsia="es-ES" w:bidi="es-ES"/>
              </w:rPr>
              <w:lastRenderedPageBreak/>
              <w:t>JOURNAL (</w:t>
            </w:r>
            <w:proofErr w:type="spellStart"/>
            <w:r>
              <w:rPr>
                <w:rFonts w:ascii="Garamond" w:eastAsia="Garamond" w:hAnsi="Garamond" w:cs="Garamond"/>
                <w:sz w:val="24"/>
                <w:lang w:val="es-ES" w:eastAsia="es-ES" w:bidi="es-ES"/>
              </w:rPr>
              <w:t>Journal</w:t>
            </w:r>
            <w:proofErr w:type="spellEnd"/>
            <w:r>
              <w:rPr>
                <w:rFonts w:ascii="Garamond" w:eastAsia="Garamond" w:hAnsi="Garamond" w:cs="Garamond"/>
                <w:sz w:val="24"/>
                <w:lang w:val="es-ES" w:eastAsia="es-ES" w:bidi="es-ES"/>
              </w:rPr>
              <w:t>)</w:t>
            </w:r>
          </w:p>
        </w:tc>
        <w:tc>
          <w:tcPr>
            <w:tcW w:w="8102" w:type="dxa"/>
            <w:tcBorders>
              <w:left w:val="nil"/>
            </w:tcBorders>
            <w:shd w:val="clear" w:color="auto" w:fill="auto"/>
          </w:tcPr>
          <w:p w:rsidR="00595B49" w:rsidRPr="00595B49" w:rsidRDefault="00E27839" w:rsidP="00E27839">
            <w:pPr>
              <w:spacing w:before="162"/>
              <w:rPr>
                <w:rFonts w:ascii="Arial" w:eastAsia="Garamond" w:hAnsi="Arial" w:cs="Garamond"/>
                <w:b/>
                <w:sz w:val="20"/>
                <w:lang w:val="es-ES" w:eastAsia="es-ES" w:bidi="es-ES"/>
              </w:rPr>
            </w:pPr>
            <w:r>
              <w:rPr>
                <w:rFonts w:ascii="Arial" w:eastAsia="Garamond" w:hAnsi="Arial" w:cs="Garamond"/>
                <w:b/>
                <w:lang w:val="es-ES" w:eastAsia="es-ES" w:bidi="es-ES"/>
              </w:rPr>
              <w:t xml:space="preserve">  </w:t>
            </w:r>
            <w:r w:rsidR="00595B49" w:rsidRPr="00595B49">
              <w:rPr>
                <w:rFonts w:ascii="Arial" w:eastAsia="Garamond" w:hAnsi="Arial" w:cs="Garamond"/>
                <w:b/>
                <w:lang w:val="es-ES" w:eastAsia="es-ES" w:bidi="es-ES"/>
              </w:rPr>
              <w:t>Anuario Centro de Estudios Económicos de la Empresa y el Desarrollo</w:t>
            </w:r>
          </w:p>
        </w:tc>
      </w:tr>
      <w:tr w:rsidR="00595B49" w:rsidRPr="00595B49" w:rsidTr="00595B49">
        <w:trPr>
          <w:trHeight w:val="1622"/>
        </w:trPr>
        <w:tc>
          <w:tcPr>
            <w:tcW w:w="9283" w:type="dxa"/>
            <w:gridSpan w:val="2"/>
            <w:shd w:val="clear" w:color="auto" w:fill="D9D9D9"/>
          </w:tcPr>
          <w:p w:rsidR="00595B49" w:rsidRPr="00595B49" w:rsidRDefault="00E27839" w:rsidP="00595B49">
            <w:pPr>
              <w:ind w:left="110"/>
              <w:rPr>
                <w:rFonts w:ascii="Garamond" w:eastAsia="Garamond" w:hAnsi="Garamond" w:cs="Garamond"/>
                <w:sz w:val="24"/>
                <w:lang w:val="es-ES" w:eastAsia="es-ES" w:bidi="es-ES"/>
              </w:rPr>
            </w:pPr>
            <w:proofErr w:type="spellStart"/>
            <w:r>
              <w:rPr>
                <w:rFonts w:ascii="Garamond" w:eastAsia="Garamond" w:hAnsi="Garamond" w:cs="Garamond"/>
                <w:sz w:val="24"/>
                <w:lang w:val="es-ES" w:eastAsia="es-ES" w:bidi="es-ES"/>
              </w:rPr>
              <w:t>Manuscript</w:t>
            </w:r>
            <w:proofErr w:type="spellEnd"/>
            <w:r>
              <w:rPr>
                <w:rFonts w:ascii="Garamond" w:eastAsia="Garamond" w:hAnsi="Garamond" w:cs="Garamond"/>
                <w:sz w:val="24"/>
                <w:lang w:val="es-ES" w:eastAsia="es-ES" w:bidi="es-ES"/>
              </w:rPr>
              <w:t xml:space="preserve"> </w:t>
            </w:r>
            <w:proofErr w:type="spellStart"/>
            <w:r>
              <w:rPr>
                <w:rFonts w:ascii="Garamond" w:eastAsia="Garamond" w:hAnsi="Garamond" w:cs="Garamond"/>
                <w:sz w:val="24"/>
                <w:lang w:val="es-ES" w:eastAsia="es-ES" w:bidi="es-ES"/>
              </w:rPr>
              <w:t>Title</w:t>
            </w:r>
            <w:proofErr w:type="spellEnd"/>
            <w:r>
              <w:rPr>
                <w:rFonts w:ascii="Garamond" w:eastAsia="Garamond" w:hAnsi="Garamond" w:cs="Garamond"/>
                <w:sz w:val="24"/>
                <w:lang w:val="es-ES" w:eastAsia="es-ES" w:bidi="es-ES"/>
              </w:rPr>
              <w:t xml:space="preserve"> </w:t>
            </w:r>
          </w:p>
          <w:p w:rsidR="00595B49" w:rsidRPr="00595B49" w:rsidRDefault="00595B49" w:rsidP="00595B49">
            <w:pPr>
              <w:ind w:left="110"/>
              <w:rPr>
                <w:rFonts w:ascii="Garamond" w:eastAsia="Garamond" w:hAnsi="Garamond" w:cs="Garamond"/>
                <w:sz w:val="24"/>
                <w:lang w:val="es-ES" w:eastAsia="es-ES" w:bidi="es-ES"/>
              </w:rPr>
            </w:pPr>
          </w:p>
          <w:p w:rsidR="00595B49" w:rsidRPr="00595B49" w:rsidRDefault="00595B49" w:rsidP="00595B49">
            <w:pPr>
              <w:spacing w:before="125"/>
              <w:rPr>
                <w:rFonts w:ascii="Arial" w:eastAsia="Garamond" w:hAnsi="Arial" w:cs="Garamond"/>
                <w:sz w:val="20"/>
                <w:lang w:val="es-ES" w:eastAsia="es-ES" w:bidi="es-ES"/>
              </w:rPr>
            </w:pPr>
          </w:p>
        </w:tc>
      </w:tr>
    </w:tbl>
    <w:p w:rsidR="00595B49" w:rsidRPr="00595B49" w:rsidRDefault="00595B49" w:rsidP="00595B49">
      <w:pPr>
        <w:widowControl w:val="0"/>
        <w:autoSpaceDE w:val="0"/>
        <w:autoSpaceDN w:val="0"/>
        <w:spacing w:after="0" w:line="240" w:lineRule="auto"/>
        <w:rPr>
          <w:rFonts w:ascii="Garamond" w:eastAsia="Garamond" w:hAnsi="Garamond" w:cs="Garamond"/>
          <w:sz w:val="20"/>
          <w:szCs w:val="24"/>
          <w:lang w:val="es-ES" w:eastAsia="es-ES" w:bidi="es-ES"/>
        </w:rPr>
      </w:pPr>
    </w:p>
    <w:p w:rsidR="00595B49" w:rsidRPr="00595B49" w:rsidRDefault="00595B49" w:rsidP="00595B49">
      <w:pPr>
        <w:widowControl w:val="0"/>
        <w:autoSpaceDE w:val="0"/>
        <w:autoSpaceDN w:val="0"/>
        <w:spacing w:before="100" w:after="0" w:line="240" w:lineRule="auto"/>
        <w:ind w:left="736"/>
        <w:rPr>
          <w:rFonts w:ascii="Garamond" w:eastAsia="Garamond" w:hAnsi="Garamond" w:cs="Garamond"/>
          <w:sz w:val="24"/>
          <w:szCs w:val="24"/>
          <w:lang w:val="es-ES" w:eastAsia="es-ES" w:bidi="es-ES"/>
        </w:rPr>
      </w:pPr>
      <w:r w:rsidRPr="00595B49">
        <w:rPr>
          <w:rFonts w:ascii="Garamond" w:eastAsia="Garamond" w:hAnsi="Garamond" w:cs="Garamond"/>
          <w:noProof/>
          <w:sz w:val="24"/>
          <w:szCs w:val="24"/>
        </w:rPr>
        <mc:AlternateContent>
          <mc:Choice Requires="wps">
            <w:drawing>
              <wp:anchor distT="0" distB="0" distL="114300" distR="114300" simplePos="0" relativeHeight="251661312" behindDoc="1" locked="0" layoutInCell="1" allowOverlap="1" wp14:anchorId="614664D9" wp14:editId="6497C9D2">
                <wp:simplePos x="0" y="0"/>
                <wp:positionH relativeFrom="page">
                  <wp:posOffset>1003300</wp:posOffset>
                </wp:positionH>
                <wp:positionV relativeFrom="paragraph">
                  <wp:posOffset>-972820</wp:posOffset>
                </wp:positionV>
                <wp:extent cx="5755640" cy="651510"/>
                <wp:effectExtent l="3175" t="0" r="3810" b="0"/>
                <wp:wrapNone/>
                <wp:docPr id="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515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0537A" id="Rectangle 104" o:spid="_x0000_s1026" style="position:absolute;margin-left:79pt;margin-top:-76.6pt;width:453.2pt;height:5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" fillcolor="#dedede" stroked="f">
                <w10:wrap anchorx="page"/>
              </v:rect>
            </w:pict>
          </mc:Fallback>
        </mc:AlternateContent>
      </w:r>
      <w:r w:rsidRPr="00595B49">
        <w:rPr>
          <w:rFonts w:ascii="Garamond" w:eastAsia="Garamond" w:hAnsi="Garamond" w:cs="Garamond"/>
          <w:sz w:val="24"/>
          <w:szCs w:val="24"/>
          <w:lang w:val="es-ES" w:eastAsia="es-ES" w:bidi="es-ES"/>
        </w:rPr>
        <w:t>AUTORÍA</w:t>
      </w:r>
    </w:p>
    <w:tbl>
      <w:tblPr>
        <w:tblStyle w:val="Sombreadoclaro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37"/>
        <w:gridCol w:w="2186"/>
        <w:gridCol w:w="2522"/>
      </w:tblGrid>
      <w:tr w:rsidR="00595B49" w:rsidRPr="00595B49" w:rsidTr="00112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auto"/>
          </w:tcPr>
          <w:p w:rsidR="00595B49" w:rsidRPr="00595B49" w:rsidRDefault="00E27839" w:rsidP="00595B49">
            <w:pPr>
              <w:spacing w:before="100"/>
              <w:rPr>
                <w:rFonts w:ascii="Garamond" w:eastAsia="Garamond" w:hAnsi="Garamond" w:cs="Garamond"/>
                <w:sz w:val="24"/>
                <w:szCs w:val="24"/>
                <w:lang w:val="es-ES" w:eastAsia="es-ES" w:bidi="es-ES"/>
              </w:rPr>
            </w:pPr>
            <w:proofErr w:type="spellStart"/>
            <w:r>
              <w:rPr>
                <w:rFonts w:ascii="Garamond" w:eastAsia="Garamond" w:hAnsi="Garamond" w:cs="Garamond"/>
                <w:sz w:val="24"/>
                <w:szCs w:val="24"/>
                <w:lang w:val="es-ES" w:eastAsia="es-ES" w:bidi="es-ES"/>
              </w:rPr>
              <w:t>Surname</w:t>
            </w:r>
            <w:proofErr w:type="spellEnd"/>
          </w:p>
        </w:tc>
        <w:tc>
          <w:tcPr>
            <w:tcW w:w="2237" w:type="dxa"/>
            <w:tcBorders>
              <w:top w:val="none" w:sz="0" w:space="0" w:color="auto"/>
              <w:left w:val="none" w:sz="0" w:space="0" w:color="auto"/>
              <w:bottom w:val="none" w:sz="0" w:space="0" w:color="auto"/>
              <w:right w:val="none" w:sz="0" w:space="0" w:color="auto"/>
            </w:tcBorders>
            <w:shd w:val="clear" w:color="auto" w:fill="auto"/>
          </w:tcPr>
          <w:p w:rsidR="00595B49" w:rsidRPr="00595B49" w:rsidRDefault="00E27839" w:rsidP="00595B49">
            <w:pPr>
              <w:spacing w:before="100"/>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sz w:val="24"/>
                <w:szCs w:val="24"/>
                <w:lang w:val="es-ES" w:eastAsia="es-ES" w:bidi="es-ES"/>
              </w:rPr>
            </w:pPr>
            <w:proofErr w:type="spellStart"/>
            <w:r>
              <w:rPr>
                <w:rFonts w:ascii="Garamond" w:eastAsia="Garamond" w:hAnsi="Garamond" w:cs="Garamond"/>
                <w:sz w:val="24"/>
                <w:szCs w:val="24"/>
                <w:lang w:val="es-ES" w:eastAsia="es-ES" w:bidi="es-ES"/>
              </w:rPr>
              <w:t>First</w:t>
            </w:r>
            <w:proofErr w:type="spellEnd"/>
            <w:r>
              <w:rPr>
                <w:rFonts w:ascii="Garamond" w:eastAsia="Garamond" w:hAnsi="Garamond" w:cs="Garamond"/>
                <w:sz w:val="24"/>
                <w:szCs w:val="24"/>
                <w:lang w:val="es-ES" w:eastAsia="es-ES" w:bidi="es-ES"/>
              </w:rPr>
              <w:t xml:space="preserve"> </w:t>
            </w:r>
            <w:proofErr w:type="spellStart"/>
            <w:r>
              <w:rPr>
                <w:rFonts w:ascii="Garamond" w:eastAsia="Garamond" w:hAnsi="Garamond" w:cs="Garamond"/>
                <w:sz w:val="24"/>
                <w:szCs w:val="24"/>
                <w:lang w:val="es-ES" w:eastAsia="es-ES" w:bidi="es-ES"/>
              </w:rPr>
              <w:t>Name</w:t>
            </w:r>
            <w:proofErr w:type="spellEnd"/>
          </w:p>
        </w:tc>
        <w:tc>
          <w:tcPr>
            <w:tcW w:w="2186" w:type="dxa"/>
            <w:tcBorders>
              <w:top w:val="none" w:sz="0" w:space="0" w:color="auto"/>
              <w:left w:val="none" w:sz="0" w:space="0" w:color="auto"/>
              <w:bottom w:val="none" w:sz="0" w:space="0" w:color="auto"/>
              <w:right w:val="none" w:sz="0" w:space="0" w:color="auto"/>
            </w:tcBorders>
            <w:shd w:val="clear" w:color="auto" w:fill="auto"/>
          </w:tcPr>
          <w:p w:rsidR="00595B49" w:rsidRPr="00595B49" w:rsidRDefault="00E27839" w:rsidP="00595B49">
            <w:pPr>
              <w:spacing w:before="100"/>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sz w:val="24"/>
                <w:szCs w:val="24"/>
                <w:lang w:val="es-ES" w:eastAsia="es-ES" w:bidi="es-ES"/>
              </w:rPr>
            </w:pPr>
            <w:proofErr w:type="spellStart"/>
            <w:r>
              <w:rPr>
                <w:rFonts w:ascii="Garamond" w:eastAsia="Garamond" w:hAnsi="Garamond" w:cs="Garamond"/>
                <w:sz w:val="24"/>
                <w:szCs w:val="24"/>
                <w:lang w:val="es-ES" w:eastAsia="es-ES" w:bidi="es-ES"/>
              </w:rPr>
              <w:t>Signature</w:t>
            </w:r>
            <w:proofErr w:type="spellEnd"/>
          </w:p>
        </w:tc>
        <w:tc>
          <w:tcPr>
            <w:tcW w:w="2522" w:type="dxa"/>
            <w:tcBorders>
              <w:top w:val="none" w:sz="0" w:space="0" w:color="auto"/>
              <w:left w:val="none" w:sz="0" w:space="0" w:color="auto"/>
              <w:bottom w:val="none" w:sz="0" w:space="0" w:color="auto"/>
              <w:right w:val="none" w:sz="0" w:space="0" w:color="auto"/>
            </w:tcBorders>
            <w:shd w:val="clear" w:color="auto" w:fill="auto"/>
          </w:tcPr>
          <w:p w:rsidR="00595B49" w:rsidRPr="00595B49" w:rsidRDefault="00E27839" w:rsidP="00595B49">
            <w:pPr>
              <w:spacing w:before="100"/>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sz w:val="24"/>
                <w:szCs w:val="24"/>
                <w:lang w:val="es-ES" w:eastAsia="es-ES" w:bidi="es-ES"/>
              </w:rPr>
            </w:pPr>
            <w:r>
              <w:rPr>
                <w:rFonts w:ascii="Garamond" w:eastAsia="Garamond" w:hAnsi="Garamond" w:cs="Garamond"/>
                <w:sz w:val="24"/>
                <w:szCs w:val="24"/>
                <w:lang w:val="es-ES" w:eastAsia="es-ES" w:bidi="es-ES"/>
              </w:rPr>
              <w:t>Date</w:t>
            </w:r>
          </w:p>
        </w:tc>
      </w:tr>
      <w:tr w:rsidR="00595B49" w:rsidRPr="00595B49" w:rsidTr="0011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shd w:val="clear" w:color="auto" w:fill="auto"/>
          </w:tcPr>
          <w:p w:rsidR="00595B49" w:rsidRPr="00595B49" w:rsidRDefault="00595B49" w:rsidP="00595B49">
            <w:pPr>
              <w:spacing w:before="100"/>
              <w:rPr>
                <w:rFonts w:ascii="Garamond" w:eastAsia="Garamond" w:hAnsi="Garamond" w:cs="Garamond"/>
                <w:sz w:val="24"/>
                <w:szCs w:val="24"/>
                <w:lang w:val="es-ES" w:eastAsia="es-ES" w:bidi="es-ES"/>
              </w:rPr>
            </w:pPr>
          </w:p>
          <w:p w:rsidR="00595B49" w:rsidRPr="00595B49" w:rsidRDefault="00595B49" w:rsidP="00595B49">
            <w:pPr>
              <w:spacing w:before="100"/>
              <w:rPr>
                <w:rFonts w:ascii="Garamond" w:eastAsia="Garamond" w:hAnsi="Garamond" w:cs="Garamond"/>
                <w:sz w:val="24"/>
                <w:szCs w:val="24"/>
                <w:lang w:val="es-ES" w:eastAsia="es-ES" w:bidi="es-ES"/>
              </w:rPr>
            </w:pPr>
          </w:p>
        </w:tc>
        <w:tc>
          <w:tcPr>
            <w:tcW w:w="2237" w:type="dxa"/>
            <w:tcBorders>
              <w:left w:val="none" w:sz="0" w:space="0" w:color="auto"/>
              <w:right w:val="none" w:sz="0" w:space="0" w:color="auto"/>
            </w:tcBorders>
            <w:shd w:val="clear" w:color="auto" w:fill="auto"/>
          </w:tcPr>
          <w:p w:rsidR="00595B49" w:rsidRPr="00595B49" w:rsidRDefault="00595B49" w:rsidP="00595B49">
            <w:pPr>
              <w:spacing w:before="10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lang w:val="es-ES" w:eastAsia="es-ES" w:bidi="es-ES"/>
              </w:rPr>
            </w:pPr>
          </w:p>
        </w:tc>
        <w:tc>
          <w:tcPr>
            <w:tcW w:w="2186" w:type="dxa"/>
            <w:tcBorders>
              <w:left w:val="none" w:sz="0" w:space="0" w:color="auto"/>
              <w:right w:val="none" w:sz="0" w:space="0" w:color="auto"/>
            </w:tcBorders>
            <w:shd w:val="clear" w:color="auto" w:fill="auto"/>
          </w:tcPr>
          <w:p w:rsidR="00595B49" w:rsidRPr="00595B49" w:rsidRDefault="00595B49" w:rsidP="00595B49">
            <w:pPr>
              <w:spacing w:before="10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lang w:val="es-ES" w:eastAsia="es-ES" w:bidi="es-ES"/>
              </w:rPr>
            </w:pPr>
          </w:p>
        </w:tc>
        <w:tc>
          <w:tcPr>
            <w:tcW w:w="2522" w:type="dxa"/>
            <w:tcBorders>
              <w:left w:val="none" w:sz="0" w:space="0" w:color="auto"/>
              <w:right w:val="none" w:sz="0" w:space="0" w:color="auto"/>
            </w:tcBorders>
            <w:shd w:val="clear" w:color="auto" w:fill="auto"/>
          </w:tcPr>
          <w:p w:rsidR="00595B49" w:rsidRPr="00595B49" w:rsidRDefault="00595B49" w:rsidP="00595B49">
            <w:pPr>
              <w:spacing w:before="10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lang w:val="es-ES" w:eastAsia="es-ES" w:bidi="es-ES"/>
              </w:rPr>
            </w:pPr>
          </w:p>
        </w:tc>
      </w:tr>
      <w:tr w:rsidR="00595B49" w:rsidRPr="00595B49" w:rsidTr="00112C6E">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595B49" w:rsidRPr="00595B49" w:rsidRDefault="00595B49" w:rsidP="00595B49">
            <w:pPr>
              <w:spacing w:before="100"/>
              <w:rPr>
                <w:rFonts w:ascii="Garamond" w:eastAsia="Garamond" w:hAnsi="Garamond" w:cs="Garamond"/>
                <w:sz w:val="24"/>
                <w:szCs w:val="24"/>
                <w:lang w:val="es-ES" w:eastAsia="es-ES" w:bidi="es-ES"/>
              </w:rPr>
            </w:pPr>
          </w:p>
          <w:p w:rsidR="00595B49" w:rsidRPr="00595B49" w:rsidRDefault="00595B49" w:rsidP="00595B49">
            <w:pPr>
              <w:spacing w:before="100"/>
              <w:rPr>
                <w:rFonts w:ascii="Garamond" w:eastAsia="Garamond" w:hAnsi="Garamond" w:cs="Garamond"/>
                <w:sz w:val="24"/>
                <w:szCs w:val="24"/>
                <w:lang w:val="es-ES" w:eastAsia="es-ES" w:bidi="es-ES"/>
              </w:rPr>
            </w:pPr>
          </w:p>
        </w:tc>
        <w:tc>
          <w:tcPr>
            <w:tcW w:w="2237" w:type="dxa"/>
            <w:shd w:val="clear" w:color="auto" w:fill="auto"/>
          </w:tcPr>
          <w:p w:rsidR="00595B49" w:rsidRPr="00595B49" w:rsidRDefault="00595B49" w:rsidP="00595B49">
            <w:pPr>
              <w:spacing w:before="10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lang w:val="es-ES" w:eastAsia="es-ES" w:bidi="es-ES"/>
              </w:rPr>
            </w:pPr>
          </w:p>
        </w:tc>
        <w:tc>
          <w:tcPr>
            <w:tcW w:w="2186" w:type="dxa"/>
            <w:shd w:val="clear" w:color="auto" w:fill="auto"/>
          </w:tcPr>
          <w:p w:rsidR="00595B49" w:rsidRPr="00595B49" w:rsidRDefault="00595B49" w:rsidP="00595B49">
            <w:pPr>
              <w:spacing w:before="10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lang w:val="es-ES" w:eastAsia="es-ES" w:bidi="es-ES"/>
              </w:rPr>
            </w:pPr>
          </w:p>
        </w:tc>
        <w:tc>
          <w:tcPr>
            <w:tcW w:w="2522" w:type="dxa"/>
            <w:shd w:val="clear" w:color="auto" w:fill="auto"/>
          </w:tcPr>
          <w:p w:rsidR="00595B49" w:rsidRPr="00595B49" w:rsidRDefault="00595B49" w:rsidP="00595B49">
            <w:pPr>
              <w:spacing w:before="10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lang w:val="es-ES" w:eastAsia="es-ES" w:bidi="es-ES"/>
              </w:rPr>
            </w:pPr>
          </w:p>
        </w:tc>
      </w:tr>
      <w:tr w:rsidR="00595B49" w:rsidRPr="00595B49" w:rsidTr="00112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shd w:val="clear" w:color="auto" w:fill="auto"/>
          </w:tcPr>
          <w:p w:rsidR="00595B49" w:rsidRPr="00595B49" w:rsidRDefault="00595B49" w:rsidP="00595B49">
            <w:pPr>
              <w:spacing w:before="100"/>
              <w:rPr>
                <w:rFonts w:ascii="Garamond" w:eastAsia="Garamond" w:hAnsi="Garamond" w:cs="Garamond"/>
                <w:sz w:val="24"/>
                <w:szCs w:val="24"/>
                <w:lang w:val="es-ES" w:eastAsia="es-ES" w:bidi="es-ES"/>
              </w:rPr>
            </w:pPr>
          </w:p>
          <w:p w:rsidR="00595B49" w:rsidRPr="00595B49" w:rsidRDefault="00595B49" w:rsidP="00595B49">
            <w:pPr>
              <w:spacing w:before="100"/>
              <w:rPr>
                <w:rFonts w:ascii="Garamond" w:eastAsia="Garamond" w:hAnsi="Garamond" w:cs="Garamond"/>
                <w:sz w:val="24"/>
                <w:szCs w:val="24"/>
                <w:lang w:val="es-ES" w:eastAsia="es-ES" w:bidi="es-ES"/>
              </w:rPr>
            </w:pPr>
          </w:p>
        </w:tc>
        <w:tc>
          <w:tcPr>
            <w:tcW w:w="2237" w:type="dxa"/>
            <w:tcBorders>
              <w:left w:val="none" w:sz="0" w:space="0" w:color="auto"/>
              <w:right w:val="none" w:sz="0" w:space="0" w:color="auto"/>
            </w:tcBorders>
            <w:shd w:val="clear" w:color="auto" w:fill="auto"/>
          </w:tcPr>
          <w:p w:rsidR="00595B49" w:rsidRPr="00595B49" w:rsidRDefault="00595B49" w:rsidP="00595B49">
            <w:pPr>
              <w:spacing w:before="10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lang w:val="es-ES" w:eastAsia="es-ES" w:bidi="es-ES"/>
              </w:rPr>
            </w:pPr>
          </w:p>
        </w:tc>
        <w:tc>
          <w:tcPr>
            <w:tcW w:w="2186" w:type="dxa"/>
            <w:tcBorders>
              <w:left w:val="none" w:sz="0" w:space="0" w:color="auto"/>
              <w:right w:val="none" w:sz="0" w:space="0" w:color="auto"/>
            </w:tcBorders>
            <w:shd w:val="clear" w:color="auto" w:fill="auto"/>
          </w:tcPr>
          <w:p w:rsidR="00595B49" w:rsidRPr="00595B49" w:rsidRDefault="00595B49" w:rsidP="00595B49">
            <w:pPr>
              <w:spacing w:before="10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lang w:val="es-ES" w:eastAsia="es-ES" w:bidi="es-ES"/>
              </w:rPr>
            </w:pPr>
          </w:p>
        </w:tc>
        <w:tc>
          <w:tcPr>
            <w:tcW w:w="2522" w:type="dxa"/>
            <w:tcBorders>
              <w:left w:val="none" w:sz="0" w:space="0" w:color="auto"/>
              <w:right w:val="none" w:sz="0" w:space="0" w:color="auto"/>
            </w:tcBorders>
            <w:shd w:val="clear" w:color="auto" w:fill="auto"/>
          </w:tcPr>
          <w:p w:rsidR="00595B49" w:rsidRPr="00595B49" w:rsidRDefault="00595B49" w:rsidP="00595B49">
            <w:pPr>
              <w:spacing w:before="100"/>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4"/>
                <w:szCs w:val="24"/>
                <w:lang w:val="es-ES" w:eastAsia="es-ES" w:bidi="es-ES"/>
              </w:rPr>
            </w:pPr>
          </w:p>
        </w:tc>
      </w:tr>
      <w:tr w:rsidR="00595B49" w:rsidRPr="00595B49" w:rsidTr="00112C6E">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595B49" w:rsidRPr="00595B49" w:rsidRDefault="00595B49" w:rsidP="00595B49">
            <w:pPr>
              <w:spacing w:before="100"/>
              <w:rPr>
                <w:rFonts w:ascii="Garamond" w:eastAsia="Garamond" w:hAnsi="Garamond" w:cs="Garamond"/>
                <w:sz w:val="24"/>
                <w:szCs w:val="24"/>
                <w:lang w:val="es-ES" w:eastAsia="es-ES" w:bidi="es-ES"/>
              </w:rPr>
            </w:pPr>
          </w:p>
          <w:p w:rsidR="00595B49" w:rsidRPr="00595B49" w:rsidRDefault="00595B49" w:rsidP="00595B49">
            <w:pPr>
              <w:spacing w:before="100"/>
              <w:rPr>
                <w:rFonts w:ascii="Garamond" w:eastAsia="Garamond" w:hAnsi="Garamond" w:cs="Garamond"/>
                <w:sz w:val="24"/>
                <w:szCs w:val="24"/>
                <w:lang w:val="es-ES" w:eastAsia="es-ES" w:bidi="es-ES"/>
              </w:rPr>
            </w:pPr>
          </w:p>
        </w:tc>
        <w:tc>
          <w:tcPr>
            <w:tcW w:w="2237" w:type="dxa"/>
            <w:shd w:val="clear" w:color="auto" w:fill="auto"/>
          </w:tcPr>
          <w:p w:rsidR="00595B49" w:rsidRPr="00595B49" w:rsidRDefault="00595B49" w:rsidP="00595B49">
            <w:pPr>
              <w:spacing w:before="10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lang w:val="es-ES" w:eastAsia="es-ES" w:bidi="es-ES"/>
              </w:rPr>
            </w:pPr>
          </w:p>
        </w:tc>
        <w:tc>
          <w:tcPr>
            <w:tcW w:w="2186" w:type="dxa"/>
            <w:shd w:val="clear" w:color="auto" w:fill="auto"/>
          </w:tcPr>
          <w:p w:rsidR="00595B49" w:rsidRPr="00595B49" w:rsidRDefault="00595B49" w:rsidP="00595B49">
            <w:pPr>
              <w:spacing w:before="10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lang w:val="es-ES" w:eastAsia="es-ES" w:bidi="es-ES"/>
              </w:rPr>
            </w:pPr>
          </w:p>
        </w:tc>
        <w:tc>
          <w:tcPr>
            <w:tcW w:w="2522" w:type="dxa"/>
            <w:shd w:val="clear" w:color="auto" w:fill="auto"/>
          </w:tcPr>
          <w:p w:rsidR="00595B49" w:rsidRPr="00595B49" w:rsidRDefault="00595B49" w:rsidP="00595B49">
            <w:pPr>
              <w:spacing w:before="100"/>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4"/>
                <w:szCs w:val="24"/>
                <w:lang w:val="es-ES" w:eastAsia="es-ES" w:bidi="es-ES"/>
              </w:rPr>
            </w:pPr>
          </w:p>
        </w:tc>
      </w:tr>
    </w:tbl>
    <w:p w:rsidR="00595B49" w:rsidRPr="00595B49" w:rsidRDefault="00595B49" w:rsidP="00595B49">
      <w:pPr>
        <w:widowControl w:val="0"/>
        <w:autoSpaceDE w:val="0"/>
        <w:autoSpaceDN w:val="0"/>
        <w:spacing w:before="4" w:after="0" w:line="240" w:lineRule="auto"/>
        <w:rPr>
          <w:rFonts w:ascii="Garamond" w:eastAsia="Garamond" w:hAnsi="Garamond" w:cs="Garamond"/>
          <w:sz w:val="24"/>
          <w:szCs w:val="24"/>
          <w:lang w:val="es-ES" w:eastAsia="es-ES" w:bidi="es-ES"/>
        </w:rPr>
      </w:pPr>
      <w:r w:rsidRPr="00595B49">
        <w:rPr>
          <w:rFonts w:ascii="Garamond" w:eastAsia="Garamond" w:hAnsi="Garamond" w:cs="Garamond"/>
          <w:sz w:val="24"/>
          <w:szCs w:val="24"/>
          <w:lang w:val="es-ES" w:eastAsia="es-ES" w:bidi="es-ES"/>
        </w:rPr>
        <w:tab/>
      </w:r>
      <w:r w:rsidRPr="00595B49">
        <w:rPr>
          <w:rFonts w:ascii="Garamond" w:eastAsia="Garamond" w:hAnsi="Garamond" w:cs="Garamond"/>
          <w:sz w:val="24"/>
          <w:szCs w:val="24"/>
          <w:lang w:val="es-ES" w:eastAsia="es-ES" w:bidi="es-ES"/>
        </w:rPr>
        <w:tab/>
      </w:r>
      <w:r w:rsidRPr="00595B49">
        <w:rPr>
          <w:rFonts w:ascii="Garamond" w:eastAsia="Garamond" w:hAnsi="Garamond" w:cs="Garamond"/>
          <w:sz w:val="24"/>
          <w:szCs w:val="24"/>
          <w:lang w:val="es-ES" w:eastAsia="es-ES" w:bidi="es-ES"/>
        </w:rPr>
        <w:tab/>
      </w:r>
    </w:p>
    <w:p w:rsidR="00595B49" w:rsidRPr="00595B49" w:rsidRDefault="00595B49" w:rsidP="00595B49">
      <w:pPr>
        <w:widowControl w:val="0"/>
        <w:autoSpaceDE w:val="0"/>
        <w:autoSpaceDN w:val="0"/>
        <w:spacing w:before="88" w:after="0" w:line="240" w:lineRule="auto"/>
        <w:ind w:left="101"/>
        <w:rPr>
          <w:rFonts w:ascii="Garamond" w:eastAsia="Garamond" w:hAnsi="Garamond" w:cs="Garamond"/>
          <w:sz w:val="24"/>
          <w:szCs w:val="24"/>
          <w:lang w:val="es-ES" w:eastAsia="es-ES" w:bidi="es-ES"/>
        </w:rPr>
      </w:pPr>
    </w:p>
    <w:p w:rsidR="00595B49" w:rsidRPr="00595B49" w:rsidRDefault="00595B49" w:rsidP="00595B49">
      <w:pPr>
        <w:widowControl w:val="0"/>
        <w:autoSpaceDE w:val="0"/>
        <w:autoSpaceDN w:val="0"/>
        <w:spacing w:after="0" w:line="240" w:lineRule="auto"/>
        <w:rPr>
          <w:rFonts w:ascii="Garamond" w:eastAsia="Garamond" w:hAnsi="Garamond" w:cs="Garamond"/>
          <w:sz w:val="24"/>
          <w:szCs w:val="24"/>
          <w:lang w:val="es-ES" w:eastAsia="es-ES" w:bidi="es-ES"/>
        </w:rPr>
      </w:pPr>
      <w:r w:rsidRPr="00595B49">
        <w:rPr>
          <w:rFonts w:ascii="Garamond" w:eastAsia="Garamond" w:hAnsi="Garamond" w:cs="Garamond"/>
          <w:lang w:val="es-ES" w:eastAsia="es-ES" w:bidi="es-ES"/>
        </w:rPr>
        <w:br w:type="page"/>
      </w:r>
    </w:p>
    <w:p w:rsidR="00595B49" w:rsidRPr="00595B49" w:rsidRDefault="00595B49" w:rsidP="00E27839">
      <w:pPr>
        <w:widowControl w:val="0"/>
        <w:autoSpaceDE w:val="0"/>
        <w:autoSpaceDN w:val="0"/>
        <w:spacing w:before="88" w:after="0" w:line="240" w:lineRule="auto"/>
        <w:ind w:left="101"/>
        <w:rPr>
          <w:rFonts w:ascii="Garamond" w:eastAsia="Garamond" w:hAnsi="Garamond" w:cs="Garamond"/>
          <w:sz w:val="24"/>
          <w:szCs w:val="24"/>
          <w:lang w:val="es-ES" w:eastAsia="es-ES" w:bidi="es-ES"/>
        </w:rPr>
      </w:pPr>
      <w:r w:rsidRPr="00595B49">
        <w:rPr>
          <w:rFonts w:ascii="Garamond" w:eastAsia="Garamond" w:hAnsi="Garamond" w:cs="Garamond"/>
          <w:sz w:val="24"/>
          <w:szCs w:val="24"/>
          <w:lang w:val="es-ES" w:eastAsia="es-ES" w:bidi="es-ES"/>
        </w:rPr>
        <w:lastRenderedPageBreak/>
        <w:t>OBSERVA</w:t>
      </w:r>
      <w:r w:rsidR="00E27839">
        <w:rPr>
          <w:rFonts w:ascii="Garamond" w:eastAsia="Garamond" w:hAnsi="Garamond" w:cs="Garamond"/>
          <w:sz w:val="24"/>
          <w:szCs w:val="24"/>
          <w:lang w:val="es-ES" w:eastAsia="es-ES" w:bidi="es-ES"/>
        </w:rPr>
        <w:t>TIONS</w:t>
      </w:r>
    </w:p>
    <w:p w:rsidR="00595B49" w:rsidRPr="00595B49" w:rsidRDefault="00595B49" w:rsidP="00595B49">
      <w:pPr>
        <w:widowControl w:val="0"/>
        <w:autoSpaceDE w:val="0"/>
        <w:autoSpaceDN w:val="0"/>
        <w:spacing w:before="2" w:after="0" w:line="240" w:lineRule="auto"/>
        <w:rPr>
          <w:rFonts w:ascii="Garamond" w:eastAsia="Garamond" w:hAnsi="Garamond" w:cs="Garamond"/>
          <w:sz w:val="11"/>
          <w:szCs w:val="24"/>
          <w:lang w:val="es-ES" w:eastAsia="es-ES" w:bidi="es-ES"/>
        </w:rPr>
      </w:pPr>
      <w:r w:rsidRPr="00595B49">
        <w:rPr>
          <w:rFonts w:ascii="Garamond" w:eastAsia="Garamond" w:hAnsi="Garamond" w:cs="Garamond"/>
          <w:noProof/>
          <w:sz w:val="24"/>
          <w:szCs w:val="24"/>
        </w:rPr>
        <mc:AlternateContent>
          <mc:Choice Requires="wps">
            <w:drawing>
              <wp:anchor distT="0" distB="0" distL="0" distR="0" simplePos="0" relativeHeight="251662336" behindDoc="1" locked="0" layoutInCell="1" allowOverlap="1" wp14:anchorId="2E267A32" wp14:editId="152AA223">
                <wp:simplePos x="0" y="0"/>
                <wp:positionH relativeFrom="page">
                  <wp:posOffset>704850</wp:posOffset>
                </wp:positionH>
                <wp:positionV relativeFrom="paragraph">
                  <wp:posOffset>236220</wp:posOffset>
                </wp:positionV>
                <wp:extent cx="6113145" cy="4417695"/>
                <wp:effectExtent l="0" t="0" r="1905" b="19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41769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B49" w:rsidRDefault="00595B49" w:rsidP="00595B49">
                            <w:pPr>
                              <w:spacing w:before="125"/>
                              <w:ind w:left="284"/>
                              <w:rPr>
                                <w:rFonts w:ascii="Arial" w:hAnsi="Arial"/>
                                <w:sz w:val="20"/>
                              </w:rPr>
                            </w:pPr>
                            <w:r>
                              <w:rPr>
                                <w:rFonts w:ascii="Arial" w:hAnsi="Arial"/>
                                <w:sz w:val="20"/>
                              </w:rPr>
                              <w:t xml:space="preserve">(4000 characters </w:t>
                            </w:r>
                            <w:proofErr w:type="spellStart"/>
                            <w:r>
                              <w:rPr>
                                <w:rFonts w:ascii="Arial" w:hAnsi="Arial"/>
                                <w:sz w:val="20"/>
                              </w:rPr>
                              <w:t>maximun</w:t>
                            </w:r>
                            <w:proofErr w:type="spellEnd"/>
                            <w:r>
                              <w:rPr>
                                <w:rFonts w:ascii="Arial" w:hAns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7A32" id="Text Box 2" o:spid="_x0000_s1027" type="#_x0000_t202" style="position:absolute;margin-left:55.5pt;margin-top:18.6pt;width:481.35pt;height:347.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" fillcolor="#dedede" stroked="f">
                <v:textbox inset="0,0,0,0">
                  <w:txbxContent>
                    <w:p w:rsidR="00595B49" w:rsidRDefault="00595B49" w:rsidP="00595B49">
                      <w:pPr>
                        <w:spacing w:before="125"/>
                        <w:ind w:left="284"/>
                        <w:rPr>
                          <w:rFonts w:ascii="Arial" w:hAnsi="Arial"/>
                          <w:sz w:val="20"/>
                        </w:rPr>
                      </w:pPr>
                      <w:r>
                        <w:rPr>
                          <w:rFonts w:ascii="Arial" w:hAnsi="Arial"/>
                          <w:sz w:val="20"/>
                        </w:rPr>
                        <w:t>(</w:t>
                      </w:r>
                      <w:r>
                        <w:rPr>
                          <w:rFonts w:ascii="Arial" w:hAnsi="Arial"/>
                          <w:sz w:val="20"/>
                        </w:rPr>
                        <w:t>4000 c</w:t>
                      </w:r>
                      <w:r>
                        <w:rPr>
                          <w:rFonts w:ascii="Arial" w:hAnsi="Arial"/>
                          <w:sz w:val="20"/>
                        </w:rPr>
                        <w:t xml:space="preserve">haracters </w:t>
                      </w:r>
                      <w:proofErr w:type="spellStart"/>
                      <w:r>
                        <w:rPr>
                          <w:rFonts w:ascii="Arial" w:hAnsi="Arial"/>
                          <w:sz w:val="20"/>
                        </w:rPr>
                        <w:t>maximun</w:t>
                      </w:r>
                      <w:proofErr w:type="spellEnd"/>
                      <w:r>
                        <w:rPr>
                          <w:rFonts w:ascii="Arial" w:hAnsi="Arial"/>
                          <w:sz w:val="20"/>
                        </w:rPr>
                        <w:t>)</w:t>
                      </w:r>
                    </w:p>
                  </w:txbxContent>
                </v:textbox>
                <w10:wrap type="topAndBottom" anchorx="page"/>
              </v:shape>
            </w:pict>
          </mc:Fallback>
        </mc:AlternateContent>
      </w:r>
      <w:r w:rsidRPr="00595B49">
        <w:rPr>
          <w:rFonts w:ascii="Garamond" w:eastAsia="Garamond" w:hAnsi="Garamond" w:cs="Garamond"/>
          <w:noProof/>
          <w:sz w:val="24"/>
          <w:szCs w:val="24"/>
        </w:rPr>
        <mc:AlternateContent>
          <mc:Choice Requires="wpg">
            <w:drawing>
              <wp:anchor distT="0" distB="0" distL="114300" distR="114300" simplePos="0" relativeHeight="251663360" behindDoc="1" locked="0" layoutInCell="1" allowOverlap="1" wp14:anchorId="1F9AE79E" wp14:editId="14B45624">
                <wp:simplePos x="0" y="0"/>
                <wp:positionH relativeFrom="page">
                  <wp:posOffset>702310</wp:posOffset>
                </wp:positionH>
                <wp:positionV relativeFrom="page">
                  <wp:posOffset>1257300</wp:posOffset>
                </wp:positionV>
                <wp:extent cx="6124575" cy="4419600"/>
                <wp:effectExtent l="0" t="0" r="9525" b="1905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4419600"/>
                          <a:chOff x="1584" y="1416"/>
                          <a:chExt cx="8739" cy="13560"/>
                        </a:xfrm>
                      </wpg:grpSpPr>
                      <wps:wsp>
                        <wps:cNvPr id="6" name="Line 8"/>
                        <wps:cNvCnPr/>
                        <wps:spPr bwMode="auto">
                          <a:xfrm>
                            <a:off x="1594" y="1421"/>
                            <a:ext cx="87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0318" y="1416"/>
                            <a:ext cx="0" cy="1326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1594" y="14971"/>
                            <a:ext cx="87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wps:spPr bwMode="auto">
                          <a:xfrm>
                            <a:off x="1589" y="1416"/>
                            <a:ext cx="0" cy="13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0318" y="14676"/>
                            <a:ext cx="0" cy="30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0E5F8" id="Group 3" o:spid="_x0000_s1026" style="position:absolute;margin-left:55.3pt;margin-top:99pt;width:482.25pt;height:348pt;z-index:-251653120;mso-position-horizontal-relative:page;mso-position-vertical-relative:page" coordorigin="1584,1416" coordsize="8739,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">
                <v:line id="Line 8" o:spid="_x0000_s1027" style="position:absolute;visibility:visible;mso-wrap-style:square" from="1594,1421" to="10313,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7" o:spid="_x0000_s1028" style="position:absolute;visibility:visible;mso-wrap-style:square" from="10318,1416" to="10318,1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v:line id="Line 6" o:spid="_x0000_s1029" style="position:absolute;visibility:visible;mso-wrap-style:square" from="1594,14971" to="10313,1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5" o:spid="_x0000_s1030" style="position:absolute;visibility:visible;mso-wrap-style:square" from="1589,1416" to="1589,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4" o:spid="_x0000_s1031" style="position:absolute;visibility:visible;mso-wrap-style:square" from="10318,14676" to="10318,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KvsYAAADbAAAADwAAAGRycy9kb3ducmV2LnhtbESPS2sCQRCE7wH/w9BCLkFnDRJldZQg&#10;GJJLguaBx2an92F2epaZia759elDwFs3VV319XLdu1adKMTGs4HJOANFXHjbcGXg4307moOKCdli&#10;65kMXCjCejW4WWJu/Zl3dNqnSkkIxxwN1Cl1udaxqMlhHPuOWLTSB4dJ1lBpG/As4a7V91n2oB02&#10;LA01drSpqfje/zgDxdfdrHw5vuFvaCaf6XDU06fX0pjbYf+4AJWoT1fz//WzFXyhl19kA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pSr7GAAAA2wAAAA8AAAAAAAAA&#10;AAAAAAAAoQIAAGRycy9kb3ducmV2LnhtbFBLBQYAAAAABAAEAPkAAACUAwAAAAA=&#10;" strokeweight=".16969mm"/>
                <w10:wrap anchorx="page" anchory="page"/>
              </v:group>
            </w:pict>
          </mc:Fallback>
        </mc:AlternateContent>
      </w:r>
    </w:p>
    <w:p w:rsidR="00595B49" w:rsidRPr="00595B49" w:rsidRDefault="00595B49" w:rsidP="00595B49">
      <w:pPr>
        <w:widowControl w:val="0"/>
        <w:autoSpaceDE w:val="0"/>
        <w:autoSpaceDN w:val="0"/>
        <w:spacing w:after="0" w:line="240" w:lineRule="auto"/>
        <w:rPr>
          <w:rFonts w:ascii="Garamond" w:eastAsia="Garamond" w:hAnsi="Garamond" w:cs="Garamond"/>
          <w:lang w:val="es-AR" w:eastAsia="es-ES" w:bidi="es-ES"/>
        </w:rPr>
      </w:pPr>
    </w:p>
    <w:p w:rsidR="002D1BCF" w:rsidRPr="00AC0CE2" w:rsidRDefault="002D1BCF" w:rsidP="002D1BCF">
      <w:pPr>
        <w:widowControl w:val="0"/>
        <w:autoSpaceDE w:val="0"/>
        <w:autoSpaceDN w:val="0"/>
        <w:spacing w:before="101" w:after="0" w:line="240" w:lineRule="auto"/>
        <w:ind w:left="1404"/>
        <w:rPr>
          <w:rFonts w:ascii="Garamond" w:eastAsia="Garamond" w:hAnsi="Garamond" w:cs="Garamond"/>
          <w:b/>
          <w:sz w:val="28"/>
          <w:lang w:val="es-ES" w:eastAsia="es-ES" w:bidi="es-ES"/>
        </w:rPr>
      </w:pPr>
    </w:p>
    <w:sectPr w:rsidR="002D1BCF" w:rsidRPr="00AC0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229B7"/>
    <w:multiLevelType w:val="hybridMultilevel"/>
    <w:tmpl w:val="FFA4C6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BE8192E"/>
    <w:multiLevelType w:val="hybridMultilevel"/>
    <w:tmpl w:val="254C5B0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3DE06AB"/>
    <w:multiLevelType w:val="hybridMultilevel"/>
    <w:tmpl w:val="2F063F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6E70645"/>
    <w:multiLevelType w:val="hybridMultilevel"/>
    <w:tmpl w:val="A5842B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AED2BB5"/>
    <w:multiLevelType w:val="hybridMultilevel"/>
    <w:tmpl w:val="3648B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CF"/>
    <w:rsid w:val="00000C54"/>
    <w:rsid w:val="00091EFE"/>
    <w:rsid w:val="00107839"/>
    <w:rsid w:val="0013769B"/>
    <w:rsid w:val="00142AB2"/>
    <w:rsid w:val="00193086"/>
    <w:rsid w:val="00234264"/>
    <w:rsid w:val="002D1BCF"/>
    <w:rsid w:val="003E29F9"/>
    <w:rsid w:val="00595B49"/>
    <w:rsid w:val="005D54B5"/>
    <w:rsid w:val="006D5FDD"/>
    <w:rsid w:val="007E1E44"/>
    <w:rsid w:val="00834806"/>
    <w:rsid w:val="0098226E"/>
    <w:rsid w:val="00AC0CE2"/>
    <w:rsid w:val="00AD31B7"/>
    <w:rsid w:val="00E2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30709-CBBE-421B-932B-9F5A60A8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1BCF"/>
    <w:pPr>
      <w:spacing w:after="0" w:line="240" w:lineRule="auto"/>
    </w:pPr>
  </w:style>
  <w:style w:type="table" w:customStyle="1" w:styleId="TableNormal">
    <w:name w:val="Table Normal"/>
    <w:uiPriority w:val="2"/>
    <w:semiHidden/>
    <w:unhideWhenUsed/>
    <w:qFormat/>
    <w:rsid w:val="005D54B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Prrafodelista">
    <w:name w:val="List Paragraph"/>
    <w:basedOn w:val="Normal"/>
    <w:uiPriority w:val="34"/>
    <w:qFormat/>
    <w:rsid w:val="00834806"/>
    <w:pPr>
      <w:ind w:left="720"/>
      <w:contextualSpacing/>
    </w:pPr>
  </w:style>
  <w:style w:type="table" w:customStyle="1" w:styleId="Sombreadoclaro1">
    <w:name w:val="Sombreado claro1"/>
    <w:basedOn w:val="Tablanormal"/>
    <w:next w:val="Sombreadoclaro"/>
    <w:uiPriority w:val="60"/>
    <w:rsid w:val="00595B49"/>
    <w:pPr>
      <w:widowControl w:val="0"/>
      <w:autoSpaceDE w:val="0"/>
      <w:autoSpaceDN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60"/>
    <w:semiHidden/>
    <w:unhideWhenUsed/>
    <w:rsid w:val="00595B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RGarciaHeras</dc:creator>
  <cp:keywords/>
  <dc:description/>
  <cp:lastModifiedBy>RGarciaHeras</cp:lastModifiedBy>
  <cp:revision>2</cp:revision>
  <dcterms:created xsi:type="dcterms:W3CDTF">2019-09-10T11:10:00Z</dcterms:created>
  <dcterms:modified xsi:type="dcterms:W3CDTF">2019-09-10T11:10:00Z</dcterms:modified>
</cp:coreProperties>
</file>