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458F" w14:textId="77777777" w:rsidR="008E5233" w:rsidRDefault="008E5233" w:rsidP="00E12B2E">
      <w:pPr>
        <w:jc w:val="center"/>
        <w:rPr>
          <w:rFonts w:ascii="Arial" w:hAnsi="Arial" w:cs="Arial"/>
        </w:rPr>
      </w:pPr>
      <w:r>
        <w:rPr>
          <w:noProof/>
          <w:lang w:val="es-ES" w:eastAsia="es-ES"/>
        </w:rPr>
        <w:drawing>
          <wp:inline distT="0" distB="0" distL="0" distR="0" wp14:anchorId="66CE5D74" wp14:editId="15E41F5B">
            <wp:extent cx="1017270" cy="1019608"/>
            <wp:effectExtent l="57150" t="57150" r="49530" b="6667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90" cy="1022534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51350D" w14:textId="77777777" w:rsidR="00E12B2E" w:rsidRPr="0039017C" w:rsidRDefault="00E12B2E" w:rsidP="0068374A">
      <w:pPr>
        <w:jc w:val="both"/>
        <w:rPr>
          <w:rFonts w:ascii="Arial" w:hAnsi="Arial" w:cs="Arial"/>
          <w:b/>
        </w:rPr>
      </w:pPr>
      <w:r w:rsidRPr="0039017C">
        <w:rPr>
          <w:rFonts w:ascii="Arial" w:hAnsi="Arial" w:cs="Arial"/>
          <w:b/>
        </w:rPr>
        <w:t>Los Informes Contables Socio-</w:t>
      </w:r>
      <w:r w:rsidR="00C6267A" w:rsidRPr="0039017C">
        <w:rPr>
          <w:rFonts w:ascii="Arial" w:hAnsi="Arial" w:cs="Arial"/>
          <w:b/>
        </w:rPr>
        <w:t>A</w:t>
      </w:r>
      <w:r w:rsidRPr="0039017C">
        <w:rPr>
          <w:rFonts w:ascii="Arial" w:hAnsi="Arial" w:cs="Arial"/>
          <w:b/>
        </w:rPr>
        <w:t>mbientales de Entidades Educativas y el Pacto global</w:t>
      </w:r>
    </w:p>
    <w:p w14:paraId="676CECBE" w14:textId="77777777" w:rsidR="002D43C6" w:rsidRPr="0039017C" w:rsidRDefault="002D43C6" w:rsidP="0068374A">
      <w:pPr>
        <w:jc w:val="both"/>
        <w:rPr>
          <w:rFonts w:ascii="Arial" w:hAnsi="Arial" w:cs="Arial"/>
          <w:b/>
          <w:bCs/>
        </w:rPr>
      </w:pPr>
      <w:r w:rsidRPr="0039017C">
        <w:rPr>
          <w:rFonts w:ascii="Arial" w:hAnsi="Arial" w:cs="Arial"/>
          <w:b/>
          <w:bCs/>
        </w:rPr>
        <w:t>Dra. Luisa Fronti de García</w:t>
      </w:r>
    </w:p>
    <w:p w14:paraId="58C32EA2" w14:textId="77777777" w:rsidR="008E5233" w:rsidRPr="0039017C" w:rsidRDefault="008E5233" w:rsidP="008E5233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39017C">
        <w:rPr>
          <w:rFonts w:ascii="Arial" w:hAnsi="Arial" w:cs="Arial"/>
        </w:rPr>
        <w:t>Profesora Emérita UBA</w:t>
      </w:r>
      <w:r w:rsidR="0039017C" w:rsidRPr="0039017C">
        <w:rPr>
          <w:rFonts w:ascii="Arial" w:hAnsi="Arial" w:cs="Arial"/>
        </w:rPr>
        <w:t xml:space="preserve"> y Doctora en Ciencias Económicas -UBA</w:t>
      </w:r>
    </w:p>
    <w:p w14:paraId="52E0CF1F" w14:textId="77777777" w:rsidR="008E5233" w:rsidRPr="0039017C" w:rsidRDefault="008E5233" w:rsidP="008E5233">
      <w:pPr>
        <w:numPr>
          <w:ilvl w:val="0"/>
          <w:numId w:val="1"/>
        </w:numPr>
        <w:tabs>
          <w:tab w:val="num" w:pos="0"/>
          <w:tab w:val="left" w:pos="284"/>
          <w:tab w:val="left" w:pos="426"/>
        </w:tabs>
        <w:spacing w:before="40" w:after="40" w:line="276" w:lineRule="auto"/>
        <w:ind w:left="0" w:firstLine="0"/>
        <w:jc w:val="both"/>
        <w:rPr>
          <w:rFonts w:ascii="Arial" w:hAnsi="Arial" w:cs="Arial"/>
        </w:rPr>
      </w:pPr>
      <w:r w:rsidRPr="0039017C">
        <w:rPr>
          <w:rFonts w:ascii="Arial" w:hAnsi="Arial" w:cs="Arial"/>
        </w:rPr>
        <w:t>Directora de la Sección de Investigaciones Contables, IADCOM.FCE-UBA</w:t>
      </w:r>
    </w:p>
    <w:p w14:paraId="1576C30A" w14:textId="77777777" w:rsidR="008E5233" w:rsidRPr="0039017C" w:rsidRDefault="008E5233" w:rsidP="008E5233">
      <w:pPr>
        <w:numPr>
          <w:ilvl w:val="0"/>
          <w:numId w:val="1"/>
        </w:numPr>
        <w:tabs>
          <w:tab w:val="num" w:pos="284"/>
          <w:tab w:val="left" w:pos="426"/>
        </w:tabs>
        <w:spacing w:before="40" w:after="40" w:line="276" w:lineRule="auto"/>
        <w:ind w:left="284" w:hanging="284"/>
        <w:jc w:val="both"/>
        <w:rPr>
          <w:rFonts w:ascii="Arial" w:hAnsi="Arial" w:cs="Arial"/>
          <w:bCs/>
          <w:lang w:eastAsia="es-AR"/>
        </w:rPr>
      </w:pPr>
      <w:r w:rsidRPr="0039017C">
        <w:rPr>
          <w:rFonts w:ascii="Arial" w:hAnsi="Arial" w:cs="Arial"/>
          <w:bCs/>
          <w:lang w:eastAsia="es-AR"/>
        </w:rPr>
        <w:t>Presidente de la Comisión de Doctorado orientación en Contabilidad (20.09.11/20.09.2019).FCE-UBA</w:t>
      </w:r>
    </w:p>
    <w:p w14:paraId="082503E5" w14:textId="77777777" w:rsidR="008E5233" w:rsidRPr="0039017C" w:rsidRDefault="008E5233" w:rsidP="008E5233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39017C">
        <w:rPr>
          <w:rFonts w:ascii="Arial" w:hAnsi="Arial" w:cs="Arial"/>
          <w:bCs/>
          <w:lang w:eastAsia="es-AR"/>
        </w:rPr>
        <w:t>Directora de la Revista Contabilidad y Auditoría. SIC-IADCOM.FCE-UBA</w:t>
      </w:r>
    </w:p>
    <w:p w14:paraId="0F131095" w14:textId="77777777" w:rsidR="008E5233" w:rsidRPr="0039017C" w:rsidRDefault="008E5233" w:rsidP="008E5233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39017C">
        <w:rPr>
          <w:rFonts w:ascii="Arial" w:hAnsi="Arial" w:cs="Arial"/>
        </w:rPr>
        <w:t>Evaluadora de Trabajos Científicos Nacionales e Internacionales.</w:t>
      </w:r>
    </w:p>
    <w:p w14:paraId="696FD3EE" w14:textId="77777777" w:rsidR="008E5233" w:rsidRPr="0039017C" w:rsidRDefault="008E5233" w:rsidP="008E5233">
      <w:pPr>
        <w:numPr>
          <w:ilvl w:val="0"/>
          <w:numId w:val="1"/>
        </w:numPr>
        <w:tabs>
          <w:tab w:val="clear" w:pos="720"/>
          <w:tab w:val="num" w:pos="284"/>
        </w:tabs>
        <w:spacing w:before="40" w:after="40" w:line="276" w:lineRule="auto"/>
        <w:ind w:left="284" w:hanging="284"/>
        <w:jc w:val="both"/>
        <w:rPr>
          <w:rFonts w:ascii="Arial" w:hAnsi="Arial" w:cs="Arial"/>
          <w:bCs/>
          <w:lang w:eastAsia="es-AR"/>
        </w:rPr>
      </w:pPr>
      <w:r w:rsidRPr="0039017C">
        <w:rPr>
          <w:rFonts w:ascii="Arial" w:hAnsi="Arial" w:cs="Arial"/>
        </w:rPr>
        <w:t>M</w:t>
      </w:r>
      <w:r w:rsidRPr="0039017C">
        <w:rPr>
          <w:rFonts w:ascii="Arial" w:hAnsi="Arial" w:cs="Arial"/>
          <w:bCs/>
          <w:lang w:eastAsia="es-AR"/>
        </w:rPr>
        <w:t>iembro de la Comisión de Contabilidad de Gestión AECA (marzo de 2014 a   la fecha).</w:t>
      </w:r>
    </w:p>
    <w:p w14:paraId="02224D52" w14:textId="77777777" w:rsidR="008E5233" w:rsidRPr="0039017C" w:rsidRDefault="008E5233" w:rsidP="008E5233">
      <w:pPr>
        <w:tabs>
          <w:tab w:val="left" w:pos="284"/>
          <w:tab w:val="left" w:pos="426"/>
        </w:tabs>
        <w:spacing w:before="40" w:after="40" w:line="276" w:lineRule="auto"/>
        <w:jc w:val="both"/>
        <w:rPr>
          <w:rFonts w:ascii="Arial" w:hAnsi="Arial" w:cs="Arial"/>
          <w:b/>
          <w:bCs/>
          <w:u w:val="single"/>
          <w:lang w:eastAsia="es-AR"/>
        </w:rPr>
      </w:pPr>
      <w:r w:rsidRPr="0039017C">
        <w:rPr>
          <w:rFonts w:ascii="Arial" w:hAnsi="Arial" w:cs="Arial"/>
          <w:b/>
          <w:bCs/>
          <w:u w:val="single"/>
          <w:lang w:eastAsia="es-AR"/>
        </w:rPr>
        <w:t>Distinciones:</w:t>
      </w:r>
    </w:p>
    <w:p w14:paraId="78FCFFED" w14:textId="77777777" w:rsidR="008E5233" w:rsidRPr="0039017C" w:rsidRDefault="008E5233" w:rsidP="008E5233">
      <w:pPr>
        <w:pStyle w:val="Prrafodelista"/>
        <w:numPr>
          <w:ilvl w:val="0"/>
          <w:numId w:val="2"/>
        </w:numPr>
        <w:tabs>
          <w:tab w:val="left" w:pos="0"/>
        </w:tabs>
        <w:spacing w:before="40" w:after="40" w:line="276" w:lineRule="auto"/>
        <w:jc w:val="both"/>
        <w:rPr>
          <w:rFonts w:ascii="Arial" w:hAnsi="Arial" w:cs="Arial"/>
        </w:rPr>
      </w:pPr>
      <w:r w:rsidRPr="0039017C">
        <w:rPr>
          <w:rFonts w:ascii="Arial" w:hAnsi="Arial" w:cs="Arial"/>
        </w:rPr>
        <w:t>“</w:t>
      </w:r>
      <w:r w:rsidRPr="0039017C">
        <w:rPr>
          <w:rFonts w:ascii="Arial" w:hAnsi="Arial" w:cs="Arial"/>
          <w:b/>
        </w:rPr>
        <w:t>Trayectoria profesional en Ciencias Económicas</w:t>
      </w:r>
      <w:r w:rsidRPr="0039017C">
        <w:rPr>
          <w:rFonts w:ascii="Arial" w:hAnsi="Arial" w:cs="Arial"/>
        </w:rPr>
        <w:t>” otorgado por el Consejo Profesional de Ciencias Económicas. En diciembre de 2019.</w:t>
      </w:r>
    </w:p>
    <w:p w14:paraId="1CF32FB2" w14:textId="77777777" w:rsidR="008E5233" w:rsidRDefault="008E5233" w:rsidP="008E5233">
      <w:pPr>
        <w:tabs>
          <w:tab w:val="left" w:pos="0"/>
        </w:tabs>
        <w:spacing w:before="40" w:after="40" w:line="276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38798F2A" w14:textId="77777777" w:rsidR="008E5233" w:rsidRPr="008E5233" w:rsidRDefault="008E5233" w:rsidP="008E5233">
      <w:pPr>
        <w:tabs>
          <w:tab w:val="left" w:pos="0"/>
        </w:tabs>
        <w:spacing w:before="40" w:after="40" w:line="276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8E5233">
        <w:rPr>
          <w:rFonts w:ascii="Arial" w:hAnsi="Arial" w:cs="Arial"/>
          <w:b/>
          <w:bCs/>
          <w:sz w:val="24"/>
          <w:szCs w:val="24"/>
        </w:rPr>
        <w:t>A</w:t>
      </w:r>
      <w:r w:rsidR="0039017C">
        <w:rPr>
          <w:rFonts w:ascii="Arial" w:hAnsi="Arial" w:cs="Arial"/>
          <w:b/>
          <w:bCs/>
          <w:sz w:val="24"/>
          <w:szCs w:val="24"/>
        </w:rPr>
        <w:t>BSTRACT</w:t>
      </w:r>
    </w:p>
    <w:p w14:paraId="2A760D62" w14:textId="77777777" w:rsidR="002D43C6" w:rsidRDefault="002D43C6" w:rsidP="0068374A">
      <w:pPr>
        <w:jc w:val="both"/>
        <w:rPr>
          <w:rFonts w:ascii="Arial" w:hAnsi="Arial" w:cs="Arial"/>
        </w:rPr>
      </w:pPr>
    </w:p>
    <w:p w14:paraId="0DEC3B40" w14:textId="77777777" w:rsidR="002D43C6" w:rsidRDefault="0036224A" w:rsidP="00683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D43C6">
        <w:rPr>
          <w:rFonts w:ascii="Arial" w:hAnsi="Arial" w:cs="Arial"/>
        </w:rPr>
        <w:t>Dentro de las incumbencias del Con</w:t>
      </w:r>
      <w:r w:rsidR="00C6267A">
        <w:rPr>
          <w:rFonts w:ascii="Arial" w:hAnsi="Arial" w:cs="Arial"/>
        </w:rPr>
        <w:t>tador Público queremos tratar la</w:t>
      </w:r>
      <w:r w:rsidR="002D43C6">
        <w:rPr>
          <w:rFonts w:ascii="Arial" w:hAnsi="Arial" w:cs="Arial"/>
        </w:rPr>
        <w:t xml:space="preserve"> que corresponde al mismo, frente a los Informes Contables Socio Ambientales, sus Sistemas Contables respectivos y las diversas formas de apoyar la gestión de las organizaciones.</w:t>
      </w:r>
    </w:p>
    <w:p w14:paraId="3AA9C723" w14:textId="77777777" w:rsidR="0036224A" w:rsidRDefault="0036224A" w:rsidP="00683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Nos referimos a los segmentos Contables donde interviene el Contador con énfasis en el Segmento de Contabilidad ambiental.</w:t>
      </w:r>
    </w:p>
    <w:p w14:paraId="1E496F18" w14:textId="77777777" w:rsidR="0036224A" w:rsidRDefault="0036224A" w:rsidP="00683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44C1E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ocuparemos de los </w:t>
      </w:r>
      <w:r w:rsidR="00844C1E">
        <w:rPr>
          <w:rFonts w:ascii="Arial" w:hAnsi="Arial" w:cs="Arial"/>
        </w:rPr>
        <w:t xml:space="preserve">posibles informes Socio-Ambientales que intentan medir el efecto de la </w:t>
      </w:r>
      <w:r w:rsidR="0068374A">
        <w:rPr>
          <w:rFonts w:ascii="Arial" w:hAnsi="Arial" w:cs="Arial"/>
        </w:rPr>
        <w:t>acción de</w:t>
      </w:r>
      <w:r w:rsidR="00844C1E">
        <w:rPr>
          <w:rFonts w:ascii="Arial" w:hAnsi="Arial" w:cs="Arial"/>
        </w:rPr>
        <w:t xml:space="preserve"> un ente, como ser las E</w:t>
      </w:r>
      <w:r w:rsidR="0068374A">
        <w:rPr>
          <w:rFonts w:ascii="Arial" w:hAnsi="Arial" w:cs="Arial"/>
        </w:rPr>
        <w:t>ntidades</w:t>
      </w:r>
      <w:r w:rsidR="00C6267A">
        <w:rPr>
          <w:rFonts w:ascii="Arial" w:hAnsi="Arial" w:cs="Arial"/>
        </w:rPr>
        <w:t xml:space="preserve"> Educativas</w:t>
      </w:r>
      <w:r w:rsidR="0068374A">
        <w:rPr>
          <w:rFonts w:ascii="Arial" w:hAnsi="Arial" w:cs="Arial"/>
        </w:rPr>
        <w:t>. Para ello trataremos aspectos teóricos y aspectos prácticos de los Informes Contables Socio</w:t>
      </w:r>
      <w:r w:rsidR="005E37DE">
        <w:rPr>
          <w:rFonts w:ascii="Arial" w:hAnsi="Arial" w:cs="Arial"/>
        </w:rPr>
        <w:t>-Ambientales.</w:t>
      </w:r>
    </w:p>
    <w:p w14:paraId="0237BC58" w14:textId="77777777" w:rsidR="005E37DE" w:rsidRDefault="005E37DE" w:rsidP="00683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En primer lugar nos ocuparemos de las COP (Comunicaciones de Progreso) que implementan los Diez Principios del Pacto Global de la Naciones Unidas, a continuación veremos las COE (Comunicaciones de Involucramiento)</w:t>
      </w:r>
    </w:p>
    <w:p w14:paraId="2F414088" w14:textId="77777777" w:rsidR="005E37DE" w:rsidRDefault="005E37DE" w:rsidP="00683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Dentro de los Diez Principios del Pacto global daremos preferencia a los tres Principios relacionados con Medio Ambiente.</w:t>
      </w:r>
    </w:p>
    <w:p w14:paraId="75555C99" w14:textId="77777777" w:rsidR="005E37DE" w:rsidRPr="002D43C6" w:rsidRDefault="005E37DE" w:rsidP="00683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5E37DE" w:rsidRPr="002D43C6" w:rsidSect="005B7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ED8"/>
    <w:multiLevelType w:val="hybridMultilevel"/>
    <w:tmpl w:val="D60E91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C7D97"/>
    <w:multiLevelType w:val="hybridMultilevel"/>
    <w:tmpl w:val="CE0666AC"/>
    <w:lvl w:ilvl="0" w:tplc="FF0C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2E"/>
    <w:rsid w:val="00201903"/>
    <w:rsid w:val="002D43C6"/>
    <w:rsid w:val="0036224A"/>
    <w:rsid w:val="00366A37"/>
    <w:rsid w:val="0039017C"/>
    <w:rsid w:val="005B71C8"/>
    <w:rsid w:val="005E37DE"/>
    <w:rsid w:val="0068374A"/>
    <w:rsid w:val="00844C1E"/>
    <w:rsid w:val="008E5233"/>
    <w:rsid w:val="00C6267A"/>
    <w:rsid w:val="00D92EF8"/>
    <w:rsid w:val="00E12B2E"/>
    <w:rsid w:val="00F5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5E77"/>
  <w15:docId w15:val="{0BCE0AFA-BABD-40EE-BE65-1D4B1DF4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1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233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Jesica</dc:creator>
  <cp:lastModifiedBy>EXO</cp:lastModifiedBy>
  <cp:revision>3</cp:revision>
  <dcterms:created xsi:type="dcterms:W3CDTF">2021-06-03T20:42:00Z</dcterms:created>
  <dcterms:modified xsi:type="dcterms:W3CDTF">2021-06-03T20:42:00Z</dcterms:modified>
</cp:coreProperties>
</file>