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C0" w:rsidRDefault="0056064F" w:rsidP="009E68F0">
      <w:pPr>
        <w:pStyle w:val="Ttulo"/>
        <w:pBdr>
          <w:bottom w:val="single" w:sz="12" w:space="4" w:color="F79646" w:themeColor="accent6"/>
        </w:pBdr>
        <w:jc w:val="center"/>
        <w:rPr>
          <w:b/>
          <w:spacing w:val="0"/>
          <w:sz w:val="60"/>
          <w:szCs w:val="6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0"/>
          <w:sz w:val="60"/>
          <w:szCs w:val="60"/>
          <w:lang w:val="es-ES" w:eastAsia="es-ES"/>
        </w:rPr>
        <w:drawing>
          <wp:inline distT="0" distB="0" distL="0" distR="0" wp14:anchorId="43B6B02D" wp14:editId="52918916">
            <wp:extent cx="6480810" cy="49911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izontal - color 30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4A9" w:rsidRPr="001A5753" w:rsidRDefault="00B63DBF" w:rsidP="009E68F0">
      <w:pPr>
        <w:pStyle w:val="Ttulo"/>
        <w:pBdr>
          <w:bottom w:val="single" w:sz="12" w:space="4" w:color="F79646" w:themeColor="accent6"/>
        </w:pBdr>
        <w:spacing w:after="0"/>
        <w:jc w:val="center"/>
        <w:rPr>
          <w:b/>
          <w:spacing w:val="0"/>
          <w:sz w:val="66"/>
          <w:szCs w:val="6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0"/>
          <w:sz w:val="66"/>
          <w:szCs w:val="6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X</w:t>
      </w:r>
      <w:r w:rsidR="00F97552" w:rsidRPr="001A5753">
        <w:rPr>
          <w:b/>
          <w:spacing w:val="0"/>
          <w:sz w:val="66"/>
          <w:szCs w:val="6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 </w:t>
      </w:r>
      <w:r w:rsidR="00C64F14" w:rsidRPr="001A5753">
        <w:rPr>
          <w:b/>
          <w:spacing w:val="0"/>
          <w:sz w:val="66"/>
          <w:szCs w:val="6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COLOQUIO DE MAESTRANDOS</w:t>
      </w:r>
    </w:p>
    <w:p w:rsidR="00371345" w:rsidRPr="004229C0" w:rsidRDefault="00371345" w:rsidP="000C1A54">
      <w:pPr>
        <w:spacing w:after="0"/>
        <w:rPr>
          <w:sz w:val="20"/>
          <w:lang w:val="es-ES"/>
        </w:rPr>
      </w:pPr>
    </w:p>
    <w:p w:rsidR="00FF0224" w:rsidRPr="0056064F" w:rsidRDefault="00B7172C" w:rsidP="009E68F0">
      <w:pPr>
        <w:pStyle w:val="Ttulo"/>
        <w:pBdr>
          <w:bottom w:val="single" w:sz="12" w:space="4" w:color="F79646" w:themeColor="accent6"/>
        </w:pBdr>
        <w:spacing w:after="0"/>
        <w:jc w:val="center"/>
        <w:rPr>
          <w:b/>
          <w:color w:val="00B050"/>
          <w:spacing w:val="0"/>
          <w:sz w:val="48"/>
          <w:szCs w:val="4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64F">
        <w:rPr>
          <w:b/>
          <w:color w:val="00B050"/>
          <w:spacing w:val="0"/>
          <w:sz w:val="48"/>
          <w:szCs w:val="4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Área temática</w:t>
      </w:r>
    </w:p>
    <w:p w:rsidR="004B6701" w:rsidRPr="0056064F" w:rsidRDefault="00B243F0" w:rsidP="009E68F0">
      <w:pPr>
        <w:pStyle w:val="Ttulo"/>
        <w:pBdr>
          <w:bottom w:val="single" w:sz="12" w:space="4" w:color="F79646" w:themeColor="accent6"/>
        </w:pBdr>
        <w:spacing w:after="0"/>
        <w:jc w:val="center"/>
        <w:rPr>
          <w:b/>
          <w:color w:val="00B050"/>
          <w:spacing w:val="0"/>
          <w:sz w:val="48"/>
          <w:szCs w:val="4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64F">
        <w:rPr>
          <w:b/>
          <w:color w:val="00B050"/>
          <w:spacing w:val="0"/>
          <w:sz w:val="48"/>
          <w:szCs w:val="4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ECONOMÍA y NEGOCIOS INTERNACIONALES</w:t>
      </w:r>
      <w:r w:rsidR="00B7172C" w:rsidRPr="0056064F">
        <w:rPr>
          <w:b/>
          <w:color w:val="00B050"/>
          <w:spacing w:val="0"/>
          <w:sz w:val="48"/>
          <w:szCs w:val="4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B0746" w:rsidRPr="0056064F" w:rsidRDefault="00BC0B75" w:rsidP="006054A9">
      <w:pPr>
        <w:pStyle w:val="Ttulo1"/>
        <w:spacing w:before="0"/>
        <w:jc w:val="center"/>
        <w:rPr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64F">
        <w:rPr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Maestría en </w:t>
      </w:r>
      <w:r w:rsidR="00FF0224" w:rsidRPr="0056064F">
        <w:rPr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Historia Económica y de las Políticas Económicas</w:t>
      </w:r>
    </w:p>
    <w:p w:rsidR="00FF4E5E" w:rsidRPr="0056064F" w:rsidRDefault="00FB190D" w:rsidP="00FF4E5E">
      <w:pPr>
        <w:pStyle w:val="Ttulo1"/>
        <w:spacing w:before="0"/>
        <w:jc w:val="center"/>
        <w:rPr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64F">
        <w:rPr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Maestría en </w:t>
      </w:r>
      <w:r w:rsidR="00FF0224" w:rsidRPr="0056064F">
        <w:rPr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Economía</w:t>
      </w:r>
    </w:p>
    <w:p w:rsidR="00FF0224" w:rsidRPr="0056064F" w:rsidRDefault="00FF0224" w:rsidP="00FF0224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64F">
        <w:rPr>
          <w:rFonts w:asciiTheme="majorHAnsi" w:eastAsiaTheme="majorEastAsia" w:hAnsiTheme="majorHAnsi" w:cstheme="majorBidi"/>
          <w:b/>
          <w:bCs/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Maestría en Procesos de Integración Regional – MERCOSUR</w:t>
      </w:r>
    </w:p>
    <w:p w:rsidR="00FF0224" w:rsidRPr="0056064F" w:rsidRDefault="00FF0224" w:rsidP="00FF0224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64F">
        <w:rPr>
          <w:rFonts w:asciiTheme="majorHAnsi" w:eastAsiaTheme="majorEastAsia" w:hAnsiTheme="majorHAnsi" w:cstheme="majorBidi"/>
          <w:b/>
          <w:bCs/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Maestría en Relaciones Económicas Internacionales</w:t>
      </w:r>
    </w:p>
    <w:p w:rsidR="00FF0224" w:rsidRPr="0056064F" w:rsidRDefault="00FF0224" w:rsidP="00D048CF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64F">
        <w:rPr>
          <w:rFonts w:asciiTheme="majorHAnsi" w:eastAsiaTheme="majorEastAsia" w:hAnsiTheme="majorHAnsi" w:cstheme="majorBidi"/>
          <w:b/>
          <w:bCs/>
          <w:color w:val="00B050"/>
          <w:sz w:val="24"/>
          <w:szCs w:val="24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Maestría en Gestión Empresaria del Comercio Exterior y de la Integración</w:t>
      </w:r>
    </w:p>
    <w:p w:rsidR="005F733C" w:rsidRPr="00AE001E" w:rsidRDefault="005F733C" w:rsidP="009A238F">
      <w:pPr>
        <w:spacing w:after="0" w:line="240" w:lineRule="auto"/>
        <w:jc w:val="center"/>
        <w:rPr>
          <w:rStyle w:val="Textoennegrita"/>
          <w:sz w:val="24"/>
          <w:szCs w:val="24"/>
        </w:rPr>
      </w:pPr>
    </w:p>
    <w:p w:rsidR="00DF5AA6" w:rsidRPr="0056064F" w:rsidRDefault="009B0746" w:rsidP="000C1A54">
      <w:pPr>
        <w:spacing w:line="240" w:lineRule="auto"/>
        <w:jc w:val="both"/>
        <w:rPr>
          <w:rStyle w:val="Textoennegrita"/>
          <w:b w:val="0"/>
          <w:lang w:val="es-ES"/>
        </w:rPr>
      </w:pPr>
      <w:r w:rsidRPr="0056064F">
        <w:rPr>
          <w:rStyle w:val="Textoennegrita"/>
          <w:b w:val="0"/>
          <w:lang w:val="es-ES"/>
        </w:rPr>
        <w:t xml:space="preserve">La Escuela de Estudios de Posgrado tiene el agrado de </w:t>
      </w:r>
      <w:r w:rsidR="005E3A6C" w:rsidRPr="0056064F">
        <w:rPr>
          <w:rStyle w:val="Textoennegrita"/>
          <w:b w:val="0"/>
          <w:lang w:val="es-ES"/>
        </w:rPr>
        <w:t xml:space="preserve">invitar </w:t>
      </w:r>
      <w:r w:rsidR="00612C5D" w:rsidRPr="0056064F">
        <w:rPr>
          <w:rStyle w:val="Textoennegrita"/>
          <w:b w:val="0"/>
          <w:lang w:val="es-ES"/>
        </w:rPr>
        <w:t xml:space="preserve">a toda la comunidad académica </w:t>
      </w:r>
      <w:r w:rsidR="005E3A6C" w:rsidRPr="0056064F">
        <w:rPr>
          <w:rStyle w:val="Textoennegrita"/>
          <w:b w:val="0"/>
          <w:lang w:val="es-ES"/>
        </w:rPr>
        <w:t xml:space="preserve">al </w:t>
      </w:r>
      <w:r w:rsidR="00B63DBF" w:rsidRPr="0056064F">
        <w:rPr>
          <w:rStyle w:val="Textoennegrita"/>
          <w:b w:val="0"/>
          <w:lang w:val="es-ES"/>
        </w:rPr>
        <w:t>undécimo</w:t>
      </w:r>
      <w:r w:rsidR="00FF4E5E" w:rsidRPr="0056064F">
        <w:rPr>
          <w:rStyle w:val="Textoennegrita"/>
          <w:b w:val="0"/>
          <w:lang w:val="es-ES"/>
        </w:rPr>
        <w:t xml:space="preserve"> </w:t>
      </w:r>
      <w:r w:rsidR="005E3A6C" w:rsidRPr="0056064F">
        <w:rPr>
          <w:rStyle w:val="Textoennegrita"/>
          <w:b w:val="0"/>
          <w:lang w:val="es-ES"/>
        </w:rPr>
        <w:t xml:space="preserve">Coloquio de Maestrandos que se </w:t>
      </w:r>
      <w:r w:rsidR="00146C04" w:rsidRPr="0056064F">
        <w:rPr>
          <w:rStyle w:val="Textoennegrita"/>
          <w:b w:val="0"/>
          <w:lang w:val="es-ES"/>
        </w:rPr>
        <w:t>llevará a cabo</w:t>
      </w:r>
      <w:r w:rsidR="005E3A6C" w:rsidRPr="0056064F">
        <w:rPr>
          <w:rStyle w:val="Textoennegrita"/>
          <w:b w:val="0"/>
          <w:lang w:val="es-ES"/>
        </w:rPr>
        <w:t xml:space="preserve"> el</w:t>
      </w:r>
      <w:r w:rsidR="00EA2EA1" w:rsidRPr="0056064F">
        <w:rPr>
          <w:rStyle w:val="Textoennegrita"/>
          <w:b w:val="0"/>
          <w:lang w:val="es-ES"/>
        </w:rPr>
        <w:t xml:space="preserve"> </w:t>
      </w:r>
      <w:r w:rsidR="00EA2EA1" w:rsidRPr="0056064F">
        <w:rPr>
          <w:rStyle w:val="Textoennegrita"/>
          <w:lang w:val="es-ES"/>
        </w:rPr>
        <w:t>martes</w:t>
      </w:r>
      <w:r w:rsidR="005E3A6C" w:rsidRPr="0056064F">
        <w:rPr>
          <w:rStyle w:val="Textoennegrita"/>
          <w:b w:val="0"/>
          <w:lang w:val="es-ES"/>
        </w:rPr>
        <w:t xml:space="preserve"> </w:t>
      </w:r>
      <w:r w:rsidR="00B63DBF" w:rsidRPr="0056064F">
        <w:rPr>
          <w:rStyle w:val="Textoennegrita"/>
          <w:lang w:val="es-ES"/>
        </w:rPr>
        <w:t>31 de</w:t>
      </w:r>
      <w:r w:rsidR="00C56B74" w:rsidRPr="0056064F">
        <w:rPr>
          <w:rStyle w:val="Textoennegrita"/>
          <w:lang w:val="es-ES"/>
        </w:rPr>
        <w:t xml:space="preserve"> </w:t>
      </w:r>
      <w:r w:rsidR="00B63DBF" w:rsidRPr="0056064F">
        <w:rPr>
          <w:rStyle w:val="Textoennegrita"/>
          <w:lang w:val="es-ES"/>
        </w:rPr>
        <w:t>octu</w:t>
      </w:r>
      <w:r w:rsidR="004D1702" w:rsidRPr="0056064F">
        <w:rPr>
          <w:rStyle w:val="Textoennegrita"/>
          <w:lang w:val="es-ES"/>
        </w:rPr>
        <w:t>bre</w:t>
      </w:r>
      <w:r w:rsidR="00B63DBF" w:rsidRPr="0056064F">
        <w:rPr>
          <w:rStyle w:val="Textoennegrita"/>
          <w:lang w:val="es-ES"/>
        </w:rPr>
        <w:t xml:space="preserve"> de 2017</w:t>
      </w:r>
      <w:r w:rsidR="00A55928">
        <w:rPr>
          <w:rStyle w:val="Textoennegrita"/>
          <w:lang w:val="es-ES"/>
        </w:rPr>
        <w:t>, de 18</w:t>
      </w:r>
      <w:r w:rsidR="0071108E" w:rsidRPr="0056064F">
        <w:rPr>
          <w:rStyle w:val="Textoennegrita"/>
          <w:lang w:val="es-ES"/>
        </w:rPr>
        <w:t>:</w:t>
      </w:r>
      <w:r w:rsidR="00A55928">
        <w:rPr>
          <w:rStyle w:val="Textoennegrita"/>
          <w:lang w:val="es-ES"/>
        </w:rPr>
        <w:t>3</w:t>
      </w:r>
      <w:r w:rsidR="0071108E" w:rsidRPr="0056064F">
        <w:rPr>
          <w:rStyle w:val="Textoennegrita"/>
          <w:lang w:val="es-ES"/>
        </w:rPr>
        <w:t>0</w:t>
      </w:r>
      <w:r w:rsidR="005E3A6C" w:rsidRPr="0056064F">
        <w:rPr>
          <w:rStyle w:val="Textoennegrita"/>
          <w:lang w:val="es-ES"/>
        </w:rPr>
        <w:t xml:space="preserve"> a 20:30 hs</w:t>
      </w:r>
      <w:r w:rsidR="000A7384" w:rsidRPr="0056064F">
        <w:rPr>
          <w:rStyle w:val="Textoennegrita"/>
          <w:lang w:val="es-ES"/>
        </w:rPr>
        <w:t xml:space="preserve">., </w:t>
      </w:r>
      <w:r w:rsidR="003236AB" w:rsidRPr="0056064F">
        <w:rPr>
          <w:rStyle w:val="Textoennegrita"/>
          <w:lang w:val="es-ES"/>
        </w:rPr>
        <w:t>en el SUM</w:t>
      </w:r>
      <w:r w:rsidR="003236AB" w:rsidRPr="0056064F">
        <w:rPr>
          <w:rStyle w:val="Textoennegrita"/>
          <w:b w:val="0"/>
          <w:lang w:val="es-ES"/>
        </w:rPr>
        <w:t xml:space="preserve"> – Av. Córdoba 2122, 1er. piso</w:t>
      </w:r>
      <w:r w:rsidR="000A7384" w:rsidRPr="0056064F">
        <w:rPr>
          <w:rStyle w:val="Textoennegrita"/>
          <w:b w:val="0"/>
          <w:lang w:val="es-ES"/>
        </w:rPr>
        <w:t>.</w:t>
      </w:r>
    </w:p>
    <w:p w:rsidR="005E3A6C" w:rsidRPr="0056064F" w:rsidRDefault="005E3A6C" w:rsidP="000C1A54">
      <w:pPr>
        <w:spacing w:line="240" w:lineRule="auto"/>
        <w:jc w:val="both"/>
        <w:rPr>
          <w:rStyle w:val="Textoennegrita"/>
          <w:b w:val="0"/>
          <w:lang w:val="es-ES"/>
        </w:rPr>
      </w:pPr>
      <w:r w:rsidRPr="0056064F">
        <w:rPr>
          <w:rStyle w:val="Textoennegrita"/>
          <w:b w:val="0"/>
          <w:lang w:val="es-ES"/>
        </w:rPr>
        <w:t>Para el de</w:t>
      </w:r>
      <w:r w:rsidR="00612C5D" w:rsidRPr="0056064F">
        <w:rPr>
          <w:rStyle w:val="Textoennegrita"/>
          <w:b w:val="0"/>
          <w:lang w:val="es-ES"/>
        </w:rPr>
        <w:t>sarrollo de esta</w:t>
      </w:r>
      <w:r w:rsidRPr="0056064F">
        <w:rPr>
          <w:rStyle w:val="Textoennegrita"/>
          <w:b w:val="0"/>
          <w:lang w:val="es-ES"/>
        </w:rPr>
        <w:t xml:space="preserve"> actividad, se ha convocado a alumnos que se encuentran en proceso de elaboración de sus Trabajos Finales</w:t>
      </w:r>
      <w:r w:rsidR="00634997" w:rsidRPr="0056064F">
        <w:rPr>
          <w:rStyle w:val="Textoennegrita"/>
          <w:b w:val="0"/>
          <w:lang w:val="es-ES"/>
        </w:rPr>
        <w:t xml:space="preserve"> de Maestría</w:t>
      </w:r>
      <w:r w:rsidRPr="0056064F">
        <w:rPr>
          <w:rStyle w:val="Textoennegrita"/>
          <w:b w:val="0"/>
          <w:lang w:val="es-ES"/>
        </w:rPr>
        <w:t xml:space="preserve"> quienes </w:t>
      </w:r>
      <w:r w:rsidR="00634997" w:rsidRPr="0056064F">
        <w:rPr>
          <w:rStyle w:val="Textoennegrita"/>
          <w:b w:val="0"/>
          <w:lang w:val="es-ES"/>
        </w:rPr>
        <w:t>presentarán sus avances y responderán preguntas de los asistentes sobre su experiencia</w:t>
      </w:r>
      <w:r w:rsidR="00612C5D" w:rsidRPr="0056064F">
        <w:rPr>
          <w:rStyle w:val="Textoennegrita"/>
          <w:b w:val="0"/>
          <w:lang w:val="es-ES"/>
        </w:rPr>
        <w:t xml:space="preserve"> y hallazgos</w:t>
      </w:r>
      <w:r w:rsidR="00634997" w:rsidRPr="0056064F">
        <w:rPr>
          <w:rStyle w:val="Textoennegrita"/>
          <w:b w:val="0"/>
          <w:lang w:val="es-ES"/>
        </w:rPr>
        <w:t xml:space="preserve">. </w:t>
      </w:r>
    </w:p>
    <w:p w:rsidR="00965088" w:rsidRPr="0056064F" w:rsidRDefault="00DF5AA6" w:rsidP="000C1A54">
      <w:pPr>
        <w:spacing w:line="240" w:lineRule="auto"/>
        <w:jc w:val="both"/>
        <w:rPr>
          <w:rStyle w:val="Textoennegrita"/>
          <w:b w:val="0"/>
          <w:lang w:val="es-ES"/>
        </w:rPr>
      </w:pPr>
      <w:r w:rsidRPr="0056064F">
        <w:rPr>
          <w:rStyle w:val="Textoennegrita"/>
          <w:b w:val="0"/>
          <w:lang w:val="es-ES"/>
        </w:rPr>
        <w:t xml:space="preserve">El objetivo general </w:t>
      </w:r>
      <w:r w:rsidR="00F155F2" w:rsidRPr="0056064F">
        <w:rPr>
          <w:rStyle w:val="Textoennegrita"/>
          <w:b w:val="0"/>
          <w:lang w:val="es-ES"/>
        </w:rPr>
        <w:t xml:space="preserve">del mismo </w:t>
      </w:r>
      <w:r w:rsidR="006054A9" w:rsidRPr="0056064F">
        <w:rPr>
          <w:rStyle w:val="Textoennegrita"/>
          <w:b w:val="0"/>
          <w:lang w:val="es-ES"/>
        </w:rPr>
        <w:t>es</w:t>
      </w:r>
      <w:r w:rsidR="001D26B3" w:rsidRPr="0056064F">
        <w:rPr>
          <w:rStyle w:val="Textoennegrita"/>
          <w:b w:val="0"/>
          <w:lang w:val="es-ES"/>
        </w:rPr>
        <w:t xml:space="preserve"> </w:t>
      </w:r>
      <w:r w:rsidR="003164D3" w:rsidRPr="0056064F">
        <w:rPr>
          <w:rStyle w:val="Textoennegrita"/>
          <w:b w:val="0"/>
          <w:lang w:val="es-ES"/>
        </w:rPr>
        <w:t>abrir un espacio que</w:t>
      </w:r>
      <w:r w:rsidR="00221015" w:rsidRPr="0056064F">
        <w:rPr>
          <w:rStyle w:val="Textoennegrita"/>
          <w:b w:val="0"/>
          <w:lang w:val="es-ES"/>
        </w:rPr>
        <w:t xml:space="preserve"> </w:t>
      </w:r>
      <w:r w:rsidR="00CC4683" w:rsidRPr="0056064F">
        <w:rPr>
          <w:rStyle w:val="Textoennegrita"/>
          <w:b w:val="0"/>
          <w:lang w:val="es-ES"/>
        </w:rPr>
        <w:t>posibilite el intercambio de ideas</w:t>
      </w:r>
      <w:r w:rsidR="00221015" w:rsidRPr="0056064F">
        <w:rPr>
          <w:rStyle w:val="Textoennegrita"/>
          <w:b w:val="0"/>
          <w:lang w:val="es-ES"/>
        </w:rPr>
        <w:t xml:space="preserve"> </w:t>
      </w:r>
      <w:r w:rsidR="00CC4683" w:rsidRPr="0056064F">
        <w:rPr>
          <w:rStyle w:val="Textoennegrita"/>
          <w:b w:val="0"/>
          <w:lang w:val="es-ES"/>
        </w:rPr>
        <w:t>entre pares</w:t>
      </w:r>
      <w:r w:rsidR="00E71ABC" w:rsidRPr="0056064F">
        <w:rPr>
          <w:rStyle w:val="Textoennegrita"/>
          <w:b w:val="0"/>
          <w:lang w:val="es-ES"/>
        </w:rPr>
        <w:t xml:space="preserve"> y</w:t>
      </w:r>
      <w:r w:rsidR="00CC4683" w:rsidRPr="0056064F">
        <w:rPr>
          <w:rStyle w:val="Textoennegrita"/>
          <w:b w:val="0"/>
          <w:lang w:val="es-ES"/>
        </w:rPr>
        <w:t xml:space="preserve"> enriquezca el</w:t>
      </w:r>
      <w:r w:rsidR="00E71ABC" w:rsidRPr="0056064F">
        <w:rPr>
          <w:rStyle w:val="Textoennegrita"/>
          <w:b w:val="0"/>
          <w:lang w:val="es-ES"/>
        </w:rPr>
        <w:t xml:space="preserve"> proceso individual y colectivo.</w:t>
      </w:r>
    </w:p>
    <w:p w:rsidR="009B0746" w:rsidRPr="0056064F" w:rsidRDefault="00E71ABC" w:rsidP="00D048CF">
      <w:pPr>
        <w:spacing w:after="0" w:line="240" w:lineRule="auto"/>
        <w:jc w:val="both"/>
        <w:rPr>
          <w:rStyle w:val="Textoennegrita"/>
          <w:b w:val="0"/>
          <w:lang w:val="es-ES"/>
        </w:rPr>
      </w:pPr>
      <w:r w:rsidRPr="0056064F">
        <w:rPr>
          <w:rStyle w:val="Textoennegrita"/>
          <w:b w:val="0"/>
          <w:lang w:val="es-ES"/>
        </w:rPr>
        <w:t>Los trabajos que se expondrán son:</w:t>
      </w:r>
    </w:p>
    <w:p w:rsidR="00F30BD0" w:rsidRPr="0056064F" w:rsidRDefault="00570303" w:rsidP="00570303">
      <w:pPr>
        <w:pStyle w:val="Prrafodelista"/>
        <w:numPr>
          <w:ilvl w:val="0"/>
          <w:numId w:val="1"/>
        </w:numPr>
        <w:spacing w:line="240" w:lineRule="auto"/>
        <w:jc w:val="both"/>
        <w:rPr>
          <w:bCs/>
        </w:rPr>
      </w:pPr>
      <w:r w:rsidRPr="00570303">
        <w:rPr>
          <w:bCs/>
        </w:rPr>
        <w:t>Hegemonía, puja distrib</w:t>
      </w:r>
      <w:r>
        <w:rPr>
          <w:bCs/>
        </w:rPr>
        <w:t>utiva y restricción externa. Un</w:t>
      </w:r>
      <w:r w:rsidRPr="00570303">
        <w:rPr>
          <w:bCs/>
        </w:rPr>
        <w:t xml:space="preserve"> análisis de la relación entre c</w:t>
      </w:r>
      <w:r w:rsidR="00F05C8D">
        <w:rPr>
          <w:bCs/>
        </w:rPr>
        <w:t>apital y trabajo durante el perí</w:t>
      </w:r>
      <w:r w:rsidRPr="00570303">
        <w:rPr>
          <w:bCs/>
        </w:rPr>
        <w:t>odo kirchnerista (2003-2015)</w:t>
      </w:r>
      <w:r w:rsidR="00880396" w:rsidRPr="0056064F">
        <w:rPr>
          <w:bCs/>
        </w:rPr>
        <w:t xml:space="preserve"> – Maestrando</w:t>
      </w:r>
      <w:r w:rsidR="00753FDB">
        <w:rPr>
          <w:bCs/>
        </w:rPr>
        <w:t xml:space="preserve"> (Historia)</w:t>
      </w:r>
      <w:r w:rsidR="000B189D" w:rsidRPr="0056064F">
        <w:rPr>
          <w:bCs/>
        </w:rPr>
        <w:t xml:space="preserve">: </w:t>
      </w:r>
      <w:r w:rsidR="00753FDB">
        <w:rPr>
          <w:bCs/>
        </w:rPr>
        <w:t>Lic. Agustín Pineau</w:t>
      </w:r>
    </w:p>
    <w:p w:rsidR="009A238F" w:rsidRPr="0056064F" w:rsidRDefault="00D048CF" w:rsidP="00D048CF">
      <w:pPr>
        <w:pStyle w:val="Prrafodelista"/>
        <w:numPr>
          <w:ilvl w:val="0"/>
          <w:numId w:val="1"/>
        </w:numPr>
        <w:spacing w:line="240" w:lineRule="auto"/>
        <w:jc w:val="both"/>
        <w:rPr>
          <w:bCs/>
        </w:rPr>
      </w:pPr>
      <w:r w:rsidRPr="00D048CF">
        <w:rPr>
          <w:bCs/>
        </w:rPr>
        <w:t>La propiedad intelectual en el Tratado de Libre Comercio acordado entre Colombia y Estados Unidos: Impacto sobre e</w:t>
      </w:r>
      <w:r>
        <w:rPr>
          <w:bCs/>
        </w:rPr>
        <w:t>l sector farmacéutico 2004-2014</w:t>
      </w:r>
      <w:r w:rsidR="002806C1" w:rsidRPr="0056064F">
        <w:rPr>
          <w:bCs/>
        </w:rPr>
        <w:t xml:space="preserve"> </w:t>
      </w:r>
      <w:r w:rsidR="005F334C" w:rsidRPr="0056064F">
        <w:rPr>
          <w:bCs/>
        </w:rPr>
        <w:t>– Maestranda</w:t>
      </w:r>
      <w:r>
        <w:rPr>
          <w:bCs/>
        </w:rPr>
        <w:t xml:space="preserve"> (MREI)</w:t>
      </w:r>
      <w:r w:rsidR="000B189D" w:rsidRPr="0056064F">
        <w:rPr>
          <w:bCs/>
        </w:rPr>
        <w:t>:</w:t>
      </w:r>
      <w:r w:rsidR="005F334C" w:rsidRPr="0056064F">
        <w:rPr>
          <w:bCs/>
        </w:rPr>
        <w:t xml:space="preserve"> </w:t>
      </w:r>
      <w:r w:rsidR="00175B90">
        <w:rPr>
          <w:bCs/>
        </w:rPr>
        <w:t>Econ.</w:t>
      </w:r>
      <w:r>
        <w:rPr>
          <w:bCs/>
        </w:rPr>
        <w:t xml:space="preserve"> Gabriela Rocha Hernández</w:t>
      </w:r>
      <w:r w:rsidR="000B189D" w:rsidRPr="0056064F">
        <w:rPr>
          <w:bCs/>
        </w:rPr>
        <w:t xml:space="preserve"> </w:t>
      </w:r>
    </w:p>
    <w:p w:rsidR="000C1A54" w:rsidRPr="0056064F" w:rsidRDefault="00F72958" w:rsidP="00F72958">
      <w:pPr>
        <w:pStyle w:val="Prrafodelista"/>
        <w:numPr>
          <w:ilvl w:val="0"/>
          <w:numId w:val="1"/>
        </w:numPr>
        <w:spacing w:line="240" w:lineRule="auto"/>
        <w:jc w:val="both"/>
        <w:rPr>
          <w:bCs/>
        </w:rPr>
      </w:pPr>
      <w:r w:rsidRPr="00F72958">
        <w:rPr>
          <w:bCs/>
        </w:rPr>
        <w:t xml:space="preserve">Estudio comparativo sobre la confidencialidad para el intercambio automático de información (IAI) en  Argentina y </w:t>
      </w:r>
      <w:r>
        <w:rPr>
          <w:bCs/>
        </w:rPr>
        <w:t>Uruguay durante el período 2010-</w:t>
      </w:r>
      <w:r w:rsidRPr="00F72958">
        <w:rPr>
          <w:bCs/>
        </w:rPr>
        <w:t>2015</w:t>
      </w:r>
      <w:r w:rsidR="00B63DBF" w:rsidRPr="0056064F">
        <w:rPr>
          <w:bCs/>
        </w:rPr>
        <w:t xml:space="preserve"> </w:t>
      </w:r>
      <w:r w:rsidR="00880396" w:rsidRPr="0056064F">
        <w:rPr>
          <w:bCs/>
        </w:rPr>
        <w:t>– Maestranda</w:t>
      </w:r>
      <w:r>
        <w:rPr>
          <w:bCs/>
        </w:rPr>
        <w:t xml:space="preserve"> </w:t>
      </w:r>
      <w:r w:rsidR="001D7F9A">
        <w:rPr>
          <w:bCs/>
        </w:rPr>
        <w:t>(</w:t>
      </w:r>
      <w:r>
        <w:rPr>
          <w:bCs/>
        </w:rPr>
        <w:t>MREI)</w:t>
      </w:r>
      <w:r w:rsidR="000C1A54" w:rsidRPr="0056064F">
        <w:rPr>
          <w:bCs/>
        </w:rPr>
        <w:t xml:space="preserve">: </w:t>
      </w:r>
      <w:bookmarkStart w:id="0" w:name="_GoBack"/>
      <w:r w:rsidR="003D5D75">
        <w:rPr>
          <w:bCs/>
        </w:rPr>
        <w:t>Mg.</w:t>
      </w:r>
      <w:r>
        <w:rPr>
          <w:bCs/>
        </w:rPr>
        <w:t xml:space="preserve"> Mariela Soledad Caffieri</w:t>
      </w:r>
      <w:bookmarkEnd w:id="0"/>
    </w:p>
    <w:p w:rsidR="0056064F" w:rsidRPr="00337D9F" w:rsidRDefault="0056064F" w:rsidP="0056064F">
      <w:pPr>
        <w:jc w:val="center"/>
        <w:rPr>
          <w:bCs/>
        </w:rPr>
      </w:pPr>
      <w:r w:rsidRPr="00337D9F">
        <w:rPr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Actividad no arancelada</w:t>
      </w:r>
      <w:r w:rsidRPr="00337D9F">
        <w:rPr>
          <w:b/>
          <w:bCs/>
        </w:rPr>
        <w:t xml:space="preserve"> | Confirmar asistencia a: </w:t>
      </w:r>
      <w:r w:rsidRPr="00337D9F">
        <w:rPr>
          <w:bCs/>
        </w:rPr>
        <w:t xml:space="preserve"> </w:t>
      </w:r>
      <w:hyperlink r:id="rId8" w:history="1">
        <w:r w:rsidRPr="00337D9F">
          <w:rPr>
            <w:rStyle w:val="Hipervnculo"/>
            <w:bCs/>
          </w:rPr>
          <w:t>graduacion@posgrado.economicas.uba.ar</w:t>
        </w:r>
      </w:hyperlink>
      <w:r w:rsidRPr="00337D9F">
        <w:rPr>
          <w:rStyle w:val="Hipervnculo"/>
          <w:bCs/>
        </w:rPr>
        <w:t xml:space="preserve">    </w:t>
      </w:r>
    </w:p>
    <w:p w:rsidR="0056064F" w:rsidRPr="002043E8" w:rsidRDefault="0056064F" w:rsidP="0056064F">
      <w:pPr>
        <w:spacing w:after="0"/>
        <w:jc w:val="center"/>
        <w:rPr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43E8">
        <w:rPr>
          <w:bCs/>
        </w:rPr>
        <w:t xml:space="preserve"> </w:t>
      </w:r>
      <w:r w:rsidRPr="002043E8">
        <w:rPr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CICLO DE COLOQUIOS 2017 - AGENDA</w:t>
      </w:r>
    </w:p>
    <w:tbl>
      <w:tblPr>
        <w:tblW w:w="105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5"/>
        <w:gridCol w:w="3529"/>
        <w:gridCol w:w="3618"/>
      </w:tblGrid>
      <w:tr w:rsidR="0056064F" w:rsidRPr="00DE56E6" w:rsidTr="005A1D60">
        <w:trPr>
          <w:trHeight w:val="1346"/>
        </w:trPr>
        <w:tc>
          <w:tcPr>
            <w:tcW w:w="3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587980">
              <w:rPr>
                <w:rFonts w:ascii="Cambria" w:eastAsia="Calibri" w:hAnsi="Cambria" w:cs="Times New Roman"/>
                <w:b/>
                <w:bCs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VI Coloquio de Maestrandos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Calibri" w:hAnsi="Cambria" w:cs="Times New Roman"/>
                <w:b/>
                <w:bCs/>
                <w:color w:val="990033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Área temática FINANZAS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990033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Finanzas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990033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Gestión Económica y Financiera de Riesgos</w:t>
            </w:r>
          </w:p>
          <w:p w:rsidR="0056064F" w:rsidRDefault="0056064F" w:rsidP="005A1D60">
            <w:pPr>
              <w:spacing w:after="0" w:line="240" w:lineRule="auto"/>
              <w:jc w:val="right"/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</w:pPr>
          </w:p>
          <w:p w:rsidR="0056064F" w:rsidRDefault="0056064F" w:rsidP="005A1D60">
            <w:pPr>
              <w:spacing w:after="0" w:line="240" w:lineRule="auto"/>
              <w:jc w:val="right"/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</w:pPr>
          </w:p>
          <w:p w:rsidR="0056064F" w:rsidRPr="00DE56E6" w:rsidRDefault="0056064F" w:rsidP="005A1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E56E6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  <w:t>25-ABRIL</w:t>
            </w:r>
          </w:p>
        </w:tc>
        <w:tc>
          <w:tcPr>
            <w:tcW w:w="35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587980">
              <w:rPr>
                <w:rFonts w:ascii="Cambria" w:eastAsia="Times New Roman" w:hAnsi="Cambria" w:cs="Times New Roman"/>
                <w:b/>
                <w:bCs/>
                <w:kern w:val="28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VII Coloquio de Maestrandos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9999"/>
                <w:kern w:val="28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Área temática MANAGEMENT y MARKETING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9999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Administración</w:t>
            </w:r>
            <w:r>
              <w:rPr>
                <w:rFonts w:ascii="Cambria" w:eastAsia="Times New Roman" w:hAnsi="Cambria" w:cs="Times New Roman"/>
                <w:b/>
                <w:bCs/>
                <w:color w:val="009999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 xml:space="preserve"> | MBA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9999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Administración de Empresas de Base Tecnológica</w:t>
            </w:r>
            <w:r>
              <w:rPr>
                <w:rFonts w:ascii="Cambria" w:eastAsia="Times New Roman" w:hAnsi="Cambria" w:cs="Times New Roman"/>
                <w:b/>
                <w:bCs/>
                <w:color w:val="009999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 xml:space="preserve"> | MBA BT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9999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Recursos Humanos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9999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Gestión Estratégica de Marketing Digital y Negocios por Internet</w:t>
            </w:r>
          </w:p>
          <w:p w:rsidR="0056064F" w:rsidRPr="00DE56E6" w:rsidRDefault="0056064F" w:rsidP="005A1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E56E6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  <w:t>30-MAYO</w:t>
            </w:r>
          </w:p>
        </w:tc>
        <w:tc>
          <w:tcPr>
            <w:tcW w:w="3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587980">
              <w:rPr>
                <w:rFonts w:ascii="Cambria" w:eastAsia="Calibri" w:hAnsi="Cambria" w:cs="Times New Roman"/>
                <w:b/>
                <w:bCs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VIII Coloquio de Maestrandos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Calibri" w:hAnsi="Cambria" w:cs="Times New Roman"/>
                <w:b/>
                <w:bCs/>
                <w:color w:val="0033CC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Área temática CONTABILIDAD, AUDITORÍA y TRIBUTACIÓN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33CC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Tributación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Calibri" w:hAnsi="Cambria" w:cs="Times New Roman"/>
                <w:b/>
                <w:bCs/>
                <w:color w:val="0033CC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Contabilidad Internacional</w:t>
            </w:r>
          </w:p>
          <w:p w:rsidR="0056064F" w:rsidRDefault="0056064F" w:rsidP="005A1D60">
            <w:pPr>
              <w:spacing w:after="0" w:line="240" w:lineRule="auto"/>
              <w:jc w:val="right"/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</w:pPr>
          </w:p>
          <w:p w:rsidR="0056064F" w:rsidRDefault="0056064F" w:rsidP="005A1D60">
            <w:pPr>
              <w:spacing w:after="0" w:line="240" w:lineRule="auto"/>
              <w:jc w:val="right"/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</w:pPr>
          </w:p>
          <w:p w:rsidR="0056064F" w:rsidRPr="00DE56E6" w:rsidRDefault="0056064F" w:rsidP="005A1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E56E6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  <w:t>27-JUNIO</w:t>
            </w:r>
          </w:p>
        </w:tc>
      </w:tr>
      <w:tr w:rsidR="0056064F" w:rsidRPr="00DE56E6" w:rsidTr="005A1D60">
        <w:trPr>
          <w:trHeight w:val="1387"/>
        </w:trPr>
        <w:tc>
          <w:tcPr>
            <w:tcW w:w="3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587980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IX Coloquio de Maestrandos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FF0000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Área temática SERVICIOS Y TIC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FF0000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Administración de Organizaciones en el Sector Cultural y Creativo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FF0000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 xml:space="preserve">Maestría en Seguridad </w:t>
            </w:r>
            <w:r>
              <w:rPr>
                <w:rFonts w:ascii="Cambria" w:eastAsia="Times New Roman" w:hAnsi="Cambria" w:cs="Times New Roman"/>
                <w:b/>
                <w:bCs/>
                <w:color w:val="FF0000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I</w:t>
            </w:r>
            <w:r w:rsidRPr="00DE56E6">
              <w:rPr>
                <w:rFonts w:ascii="Cambria" w:eastAsia="Times New Roman" w:hAnsi="Cambria" w:cs="Times New Roman"/>
                <w:b/>
                <w:bCs/>
                <w:color w:val="FF0000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nformática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FF0000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Gestión Estratégica de Sistemas y Tecnologías de la Información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FF0000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Gestión y Economía de la Salud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FF0000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Economía y Gestión del Turismo</w:t>
            </w:r>
          </w:p>
          <w:p w:rsidR="0056064F" w:rsidRPr="00DE56E6" w:rsidRDefault="0056064F" w:rsidP="005A1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E56E6">
              <w:rPr>
                <w:rFonts w:eastAsiaTheme="minorEastAsia" w:hAnsi="Calibri"/>
                <w:b/>
                <w:bCs/>
                <w:color w:val="000000"/>
                <w:kern w:val="24"/>
                <w:sz w:val="20"/>
                <w:szCs w:val="20"/>
                <w:lang w:val="es-ES" w:eastAsia="es-ES"/>
              </w:rPr>
              <w:t>29-AGOSTO</w:t>
            </w:r>
          </w:p>
        </w:tc>
        <w:tc>
          <w:tcPr>
            <w:tcW w:w="35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587980">
              <w:rPr>
                <w:rFonts w:ascii="Cambria" w:eastAsia="Calibri" w:hAnsi="Cambria" w:cs="Times New Roman"/>
                <w:b/>
                <w:bCs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X Coloquio de Maestrandos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Calibri" w:hAnsi="Cambria" w:cs="Times New Roman"/>
                <w:b/>
                <w:bCs/>
                <w:color w:val="7030A0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Área temática SECTOR PÚBLICO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Calibri" w:hAnsi="Cambria" w:cs="Times New Roman"/>
                <w:b/>
                <w:bCs/>
                <w:color w:val="7030A0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Administración Pública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Calibri" w:hAnsi="Cambria" w:cs="Times New Roman"/>
                <w:b/>
                <w:bCs/>
                <w:color w:val="7030A0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Gestión Pública y Desarrollo Gubernamental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DE56E6">
              <w:rPr>
                <w:rFonts w:ascii="Cambria" w:eastAsia="Calibri" w:hAnsi="Cambria" w:cs="Times New Roman"/>
                <w:b/>
                <w:bCs/>
                <w:color w:val="7030A0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Política y Gestión de la Ciencia y la Tecnología</w:t>
            </w:r>
          </w:p>
          <w:p w:rsidR="0056064F" w:rsidRDefault="0056064F" w:rsidP="005A1D6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</w:pPr>
          </w:p>
          <w:p w:rsidR="0056064F" w:rsidRDefault="0056064F" w:rsidP="005A1D6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</w:pPr>
          </w:p>
          <w:p w:rsidR="0056064F" w:rsidRPr="00DE56E6" w:rsidRDefault="0056064F" w:rsidP="005A1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E56E6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  <w:t>26-SEPTIEMBRE</w:t>
            </w:r>
          </w:p>
        </w:tc>
        <w:tc>
          <w:tcPr>
            <w:tcW w:w="3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587980">
              <w:rPr>
                <w:rFonts w:ascii="Cambria" w:eastAsia="Times New Roman" w:hAnsi="Cambria" w:cs="Times New Roman"/>
                <w:b/>
                <w:bCs/>
                <w:kern w:val="28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XI Coloquio de Maestrandos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B050"/>
                <w:kern w:val="28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 xml:space="preserve">Área temática </w:t>
            </w:r>
            <w:r w:rsidRPr="00DE56E6">
              <w:rPr>
                <w:rFonts w:eastAsia="Calibri" w:hAnsi="Calibri" w:cs="Times New Roman"/>
                <w:b/>
                <w:bCs/>
                <w:color w:val="00B050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ECONOMÍA y NEGOCIOS INTERNACIONALES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B050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Historia Económica y de las Políticas Económicas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B050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Economía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B050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Procesos de Integración Regional – MERCOSUR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B050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Relaciones Económicas Internacionales</w:t>
            </w:r>
          </w:p>
          <w:p w:rsidR="0056064F" w:rsidRPr="00DE56E6" w:rsidRDefault="0056064F" w:rsidP="005A1D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DE56E6">
              <w:rPr>
                <w:rFonts w:ascii="Cambria" w:eastAsia="Times New Roman" w:hAnsi="Cambria" w:cs="Times New Roman"/>
                <w:b/>
                <w:bCs/>
                <w:color w:val="00B050"/>
                <w:kern w:val="24"/>
                <w:sz w:val="12"/>
                <w:szCs w:val="12"/>
                <w:lang w:val="es-ES" w:eastAsia="es-ES"/>
                <w14:shadow w14:blurRad="69850" w14:dist="43180" w14:dir="5400000" w14:sx="0" w14:sy="0" w14:kx="0" w14:ky="0" w14:algn="b">
                  <w14:srgbClr w14:val="000000">
                    <w14:alpha w14:val="35000"/>
                  </w14:srgbClr>
                </w14:shadow>
              </w:rPr>
              <w:t>Maestría en Gestión Empresaria del Comercio Exterior y de la Integración</w:t>
            </w:r>
          </w:p>
          <w:p w:rsidR="0056064F" w:rsidRPr="00DE56E6" w:rsidRDefault="0056064F" w:rsidP="005A1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E56E6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0"/>
                <w:szCs w:val="20"/>
                <w:lang w:val="es-ES" w:eastAsia="es-ES"/>
              </w:rPr>
              <w:t>31-OCTUBRE</w:t>
            </w:r>
          </w:p>
        </w:tc>
      </w:tr>
    </w:tbl>
    <w:p w:rsidR="000D303B" w:rsidRPr="0025072F" w:rsidRDefault="00021934" w:rsidP="005F334C">
      <w:pPr>
        <w:pStyle w:val="Citadestacada"/>
        <w:pBdr>
          <w:bottom w:val="single" w:sz="12" w:space="4" w:color="F79646" w:themeColor="accent6"/>
        </w:pBdr>
        <w:tabs>
          <w:tab w:val="left" w:pos="10065"/>
        </w:tabs>
        <w:spacing w:before="0" w:line="240" w:lineRule="auto"/>
        <w:ind w:left="0" w:right="0"/>
        <w:rPr>
          <w:rStyle w:val="Textoennegrita"/>
          <w:b/>
          <w:color w:val="E36C0A" w:themeColor="accent6" w:themeShade="BF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7C5245" wp14:editId="676CE087">
                <wp:simplePos x="0" y="0"/>
                <wp:positionH relativeFrom="column">
                  <wp:posOffset>61595</wp:posOffset>
                </wp:positionH>
                <wp:positionV relativeFrom="paragraph">
                  <wp:posOffset>200924</wp:posOffset>
                </wp:positionV>
                <wp:extent cx="6324600" cy="676275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76275"/>
                          <a:chOff x="0" y="0"/>
                          <a:chExt cx="6324600" cy="676275"/>
                        </a:xfrm>
                      </wpg:grpSpPr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495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4BF" w:rsidRDefault="00BE24BF" w:rsidP="000219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9"/>
                                  <w:szCs w:val="19"/>
                                  <w:lang w:eastAsia="es-A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9"/>
                                  <w:szCs w:val="19"/>
                                  <w:lang w:eastAsia="es-AR"/>
                                </w:rPr>
                                <w:t xml:space="preserve">Esp. Luis A. 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9"/>
                                  <w:szCs w:val="19"/>
                                  <w:lang w:eastAsia="es-AR"/>
                                </w:rPr>
                                <w:t>Cowes</w:t>
                              </w:r>
                              <w:proofErr w:type="spellEnd"/>
                            </w:p>
                            <w:p w:rsidR="00BE24BF" w:rsidRDefault="00BE24BF" w:rsidP="00021934">
                              <w:pPr>
                                <w:jc w:val="center"/>
                                <w:rPr>
                                  <w:rFonts w:ascii="Tahoma" w:eastAsia="Times New Roman" w:hAnsi="Tahoma" w:cs="Tahoma"/>
                                  <w:color w:val="202020"/>
                                  <w:sz w:val="18"/>
                                  <w:szCs w:val="19"/>
                                  <w:lang w:eastAsia="es-A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202020"/>
                                  <w:sz w:val="18"/>
                                  <w:szCs w:val="19"/>
                                  <w:lang w:eastAsia="es-AR"/>
                                </w:rPr>
                                <w:t>Coordinador General Administrativo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202020"/>
                                  <w:sz w:val="18"/>
                                  <w:szCs w:val="19"/>
                                  <w:lang w:eastAsia="es-AR"/>
                                </w:rPr>
                                <w:br/>
                                <w:t>Escuela de Estudios de Posgrado</w:t>
                              </w:r>
                            </w:p>
                            <w:p w:rsidR="00BE24BF" w:rsidRDefault="00BE24BF" w:rsidP="00021934">
                              <w:pPr>
                                <w:rPr>
                                  <w:rFonts w:ascii="Tahoma" w:eastAsia="Times New Roman" w:hAnsi="Tahoma" w:cs="Tahoma"/>
                                  <w:lang w:eastAsia="es-A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lang w:eastAsia="es-AR"/>
                                </w:rPr>
                                <w:t>           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lang w:eastAsia="es-AR"/>
                                </w:rPr>
                                <w:t xml:space="preserve">                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0" y="0"/>
                            <a:ext cx="3371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4BF" w:rsidRDefault="00BE24BF" w:rsidP="000219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9"/>
                                  <w:szCs w:val="19"/>
                                  <w:lang w:eastAsia="es-A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9"/>
                                  <w:szCs w:val="19"/>
                                  <w:lang w:eastAsia="es-AR"/>
                                </w:rPr>
                                <w:t xml:space="preserve">Dr. Catalino 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9"/>
                                  <w:szCs w:val="19"/>
                                  <w:lang w:eastAsia="es-AR"/>
                                </w:rPr>
                                <w:t>Nuñez</w:t>
                              </w:r>
                              <w:proofErr w:type="spellEnd"/>
                            </w:p>
                            <w:p w:rsidR="00BE24BF" w:rsidRDefault="00BE24BF" w:rsidP="00021934">
                              <w:pPr>
                                <w:jc w:val="center"/>
                                <w:rPr>
                                  <w:rFonts w:ascii="Tahoma" w:eastAsia="Times New Roman" w:hAnsi="Tahoma" w:cs="Tahoma"/>
                                  <w:color w:val="202020"/>
                                  <w:sz w:val="18"/>
                                  <w:szCs w:val="19"/>
                                  <w:lang w:eastAsia="es-A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202020"/>
                                  <w:sz w:val="18"/>
                                  <w:szCs w:val="19"/>
                                  <w:lang w:eastAsia="es-AR"/>
                                </w:rPr>
                                <w:t>Secretario de Posgrado y Rel. Institucionales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202020"/>
                                  <w:sz w:val="18"/>
                                  <w:szCs w:val="19"/>
                                  <w:lang w:eastAsia="es-AR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222222"/>
                                  <w:sz w:val="18"/>
                                  <w:szCs w:val="19"/>
                                  <w:lang w:eastAsia="es-AR"/>
                                </w:rPr>
                                <w:t>Director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202020"/>
                                  <w:sz w:val="18"/>
                                  <w:szCs w:val="19"/>
                                  <w:lang w:eastAsia="es-AR"/>
                                </w:rPr>
                                <w:t xml:space="preserve"> General Escuela de Estudios de Posgrado</w:t>
                              </w:r>
                            </w:p>
                            <w:p w:rsidR="00BE24BF" w:rsidRDefault="00BE24BF" w:rsidP="00021934">
                              <w:pPr>
                                <w:jc w:val="center"/>
                                <w:rPr>
                                  <w:rFonts w:ascii="Tahoma" w:eastAsia="Times New Roman" w:hAnsi="Tahoma" w:cs="Tahoma"/>
                                  <w:lang w:eastAsia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4.85pt;margin-top:15.8pt;width:498pt;height:53.25pt;z-index:251659264" coordsize="6324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95;width:24955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21934" w:rsidRDefault="00021934" w:rsidP="0002193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  <w:szCs w:val="19"/>
                            <w:lang w:eastAsia="es-A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  <w:szCs w:val="19"/>
                            <w:lang w:eastAsia="es-AR"/>
                          </w:rPr>
                          <w:t xml:space="preserve">Esp. Luis A.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  <w:szCs w:val="19"/>
                            <w:lang w:eastAsia="es-AR"/>
                          </w:rPr>
                          <w:t>Cowes</w:t>
                        </w:r>
                        <w:proofErr w:type="spellEnd"/>
                      </w:p>
                      <w:p w:rsidR="00021934" w:rsidRDefault="00021934" w:rsidP="00021934">
                        <w:pPr>
                          <w:jc w:val="center"/>
                          <w:rPr>
                            <w:rFonts w:ascii="Tahoma" w:eastAsia="Times New Roman" w:hAnsi="Tahoma" w:cs="Tahoma"/>
                            <w:color w:val="202020"/>
                            <w:sz w:val="18"/>
                            <w:szCs w:val="19"/>
                            <w:lang w:eastAsia="es-A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202020"/>
                            <w:sz w:val="18"/>
                            <w:szCs w:val="19"/>
                            <w:lang w:eastAsia="es-AR"/>
                          </w:rPr>
                          <w:t>Coordinador General Administrativo</w:t>
                        </w:r>
                        <w:r>
                          <w:rPr>
                            <w:rFonts w:ascii="Tahoma" w:eastAsia="Times New Roman" w:hAnsi="Tahoma" w:cs="Tahoma"/>
                            <w:color w:val="202020"/>
                            <w:sz w:val="18"/>
                            <w:szCs w:val="19"/>
                            <w:lang w:eastAsia="es-AR"/>
                          </w:rPr>
                          <w:br/>
                          <w:t>Escuela de Estudios de Posgrado</w:t>
                        </w:r>
                      </w:p>
                      <w:p w:rsidR="00021934" w:rsidRDefault="00021934" w:rsidP="00021934">
                        <w:pPr>
                          <w:rPr>
                            <w:rFonts w:ascii="Tahoma" w:eastAsia="Times New Roman" w:hAnsi="Tahoma" w:cs="Tahoma"/>
                            <w:lang w:eastAsia="es-A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lang w:eastAsia="es-AR"/>
                          </w:rPr>
                          <w:t>           </w:t>
                        </w:r>
                        <w:r>
                          <w:rPr>
                            <w:rFonts w:ascii="Tahoma" w:eastAsia="Times New Roman" w:hAnsi="Tahoma" w:cs="Tahoma"/>
                            <w:lang w:eastAsia="es-AR"/>
                          </w:rPr>
                          <w:t xml:space="preserve">                 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29527;width:33719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21934" w:rsidRDefault="00021934" w:rsidP="0002193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  <w:szCs w:val="19"/>
                            <w:lang w:eastAsia="es-A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  <w:szCs w:val="19"/>
                            <w:lang w:eastAsia="es-AR"/>
                          </w:rPr>
                          <w:t xml:space="preserve">Dr. Catalino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  <w:szCs w:val="19"/>
                            <w:lang w:eastAsia="es-AR"/>
                          </w:rPr>
                          <w:t>Nuñez</w:t>
                        </w:r>
                        <w:proofErr w:type="spellEnd"/>
                      </w:p>
                      <w:p w:rsidR="00021934" w:rsidRDefault="00021934" w:rsidP="00021934">
                        <w:pPr>
                          <w:jc w:val="center"/>
                          <w:rPr>
                            <w:rFonts w:ascii="Tahoma" w:eastAsia="Times New Roman" w:hAnsi="Tahoma" w:cs="Tahoma"/>
                            <w:color w:val="202020"/>
                            <w:sz w:val="18"/>
                            <w:szCs w:val="19"/>
                            <w:lang w:eastAsia="es-A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202020"/>
                            <w:sz w:val="18"/>
                            <w:szCs w:val="19"/>
                            <w:lang w:eastAsia="es-AR"/>
                          </w:rPr>
                          <w:t>Secretario de Posgrado y Rel. Institucionales</w:t>
                        </w:r>
                        <w:r>
                          <w:rPr>
                            <w:rFonts w:ascii="Tahoma" w:eastAsia="Times New Roman" w:hAnsi="Tahoma" w:cs="Tahoma"/>
                            <w:color w:val="202020"/>
                            <w:sz w:val="18"/>
                            <w:szCs w:val="19"/>
                            <w:lang w:eastAsia="es-AR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222222"/>
                            <w:sz w:val="18"/>
                            <w:szCs w:val="19"/>
                            <w:lang w:eastAsia="es-AR"/>
                          </w:rPr>
                          <w:t>Director</w:t>
                        </w:r>
                        <w:r>
                          <w:rPr>
                            <w:rFonts w:ascii="Tahoma" w:eastAsia="Times New Roman" w:hAnsi="Tahoma" w:cs="Tahoma"/>
                            <w:color w:val="202020"/>
                            <w:sz w:val="18"/>
                            <w:szCs w:val="19"/>
                            <w:lang w:eastAsia="es-AR"/>
                          </w:rPr>
                          <w:t xml:space="preserve"> General Escuela de Estudios de Posgrado</w:t>
                        </w:r>
                      </w:p>
                      <w:p w:rsidR="00021934" w:rsidRDefault="00021934" w:rsidP="00021934">
                        <w:pPr>
                          <w:jc w:val="center"/>
                          <w:rPr>
                            <w:rFonts w:ascii="Tahoma" w:eastAsia="Times New Roman" w:hAnsi="Tahoma" w:cs="Tahoma"/>
                            <w:lang w:eastAsia="es-A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F50FB" w:rsidRPr="004229C0" w:rsidRDefault="00AF50FB" w:rsidP="00AF50FB"/>
    <w:sectPr w:rsidR="00AF50FB" w:rsidRPr="004229C0" w:rsidSect="00227DA2">
      <w:pgSz w:w="11906" w:h="16838"/>
      <w:pgMar w:top="709" w:right="849" w:bottom="142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D58"/>
    <w:multiLevelType w:val="hybridMultilevel"/>
    <w:tmpl w:val="374474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46"/>
    <w:rsid w:val="00013CE2"/>
    <w:rsid w:val="00021934"/>
    <w:rsid w:val="00044599"/>
    <w:rsid w:val="000802FD"/>
    <w:rsid w:val="000A7384"/>
    <w:rsid w:val="000B189D"/>
    <w:rsid w:val="000B4D71"/>
    <w:rsid w:val="000C1A54"/>
    <w:rsid w:val="000D303B"/>
    <w:rsid w:val="000F526E"/>
    <w:rsid w:val="0011071C"/>
    <w:rsid w:val="00146C04"/>
    <w:rsid w:val="001657D1"/>
    <w:rsid w:val="00174AB4"/>
    <w:rsid w:val="00175B90"/>
    <w:rsid w:val="00180B32"/>
    <w:rsid w:val="001A5753"/>
    <w:rsid w:val="001D26B3"/>
    <w:rsid w:val="001D7F9A"/>
    <w:rsid w:val="001E657A"/>
    <w:rsid w:val="00200478"/>
    <w:rsid w:val="00200BF5"/>
    <w:rsid w:val="00214071"/>
    <w:rsid w:val="002160E4"/>
    <w:rsid w:val="00221015"/>
    <w:rsid w:val="002268F5"/>
    <w:rsid w:val="00227DA2"/>
    <w:rsid w:val="0024532B"/>
    <w:rsid w:val="0025072F"/>
    <w:rsid w:val="002806C1"/>
    <w:rsid w:val="002C25D4"/>
    <w:rsid w:val="002D6CC6"/>
    <w:rsid w:val="002F76E6"/>
    <w:rsid w:val="003142DC"/>
    <w:rsid w:val="003164D3"/>
    <w:rsid w:val="003236AB"/>
    <w:rsid w:val="00367D8C"/>
    <w:rsid w:val="00371345"/>
    <w:rsid w:val="0039068B"/>
    <w:rsid w:val="003912E7"/>
    <w:rsid w:val="003D5D75"/>
    <w:rsid w:val="003F1889"/>
    <w:rsid w:val="003F2084"/>
    <w:rsid w:val="004229C0"/>
    <w:rsid w:val="0044540B"/>
    <w:rsid w:val="0045237A"/>
    <w:rsid w:val="004955CA"/>
    <w:rsid w:val="004B6701"/>
    <w:rsid w:val="004D1702"/>
    <w:rsid w:val="004E2BAC"/>
    <w:rsid w:val="004F1493"/>
    <w:rsid w:val="00530ACF"/>
    <w:rsid w:val="0056064F"/>
    <w:rsid w:val="00564B5B"/>
    <w:rsid w:val="00570303"/>
    <w:rsid w:val="0057711F"/>
    <w:rsid w:val="00580176"/>
    <w:rsid w:val="00584C95"/>
    <w:rsid w:val="005A1D60"/>
    <w:rsid w:val="005E3A6C"/>
    <w:rsid w:val="005E50C2"/>
    <w:rsid w:val="005F334C"/>
    <w:rsid w:val="005F733C"/>
    <w:rsid w:val="006054A9"/>
    <w:rsid w:val="00612C5D"/>
    <w:rsid w:val="006178A2"/>
    <w:rsid w:val="00631D69"/>
    <w:rsid w:val="00634997"/>
    <w:rsid w:val="00643823"/>
    <w:rsid w:val="006D4AD8"/>
    <w:rsid w:val="0071108E"/>
    <w:rsid w:val="0074037E"/>
    <w:rsid w:val="00753FDB"/>
    <w:rsid w:val="007A59DD"/>
    <w:rsid w:val="007B2ABD"/>
    <w:rsid w:val="007C3027"/>
    <w:rsid w:val="007E1331"/>
    <w:rsid w:val="0084324D"/>
    <w:rsid w:val="00864444"/>
    <w:rsid w:val="00880396"/>
    <w:rsid w:val="00902EE7"/>
    <w:rsid w:val="00917BB7"/>
    <w:rsid w:val="00965088"/>
    <w:rsid w:val="00967B61"/>
    <w:rsid w:val="00974304"/>
    <w:rsid w:val="009A1AE3"/>
    <w:rsid w:val="009A238F"/>
    <w:rsid w:val="009B0746"/>
    <w:rsid w:val="009B6E4F"/>
    <w:rsid w:val="009E68F0"/>
    <w:rsid w:val="00A020A3"/>
    <w:rsid w:val="00A04EDC"/>
    <w:rsid w:val="00A55928"/>
    <w:rsid w:val="00A670D5"/>
    <w:rsid w:val="00A67E7E"/>
    <w:rsid w:val="00A9521F"/>
    <w:rsid w:val="00AE001E"/>
    <w:rsid w:val="00AF50FB"/>
    <w:rsid w:val="00B243F0"/>
    <w:rsid w:val="00B50946"/>
    <w:rsid w:val="00B63DBF"/>
    <w:rsid w:val="00B7172C"/>
    <w:rsid w:val="00B83830"/>
    <w:rsid w:val="00B85F8F"/>
    <w:rsid w:val="00BB4882"/>
    <w:rsid w:val="00BC0B75"/>
    <w:rsid w:val="00BC2AE4"/>
    <w:rsid w:val="00BE24BF"/>
    <w:rsid w:val="00C5558F"/>
    <w:rsid w:val="00C56B74"/>
    <w:rsid w:val="00C64F14"/>
    <w:rsid w:val="00C86350"/>
    <w:rsid w:val="00CC4683"/>
    <w:rsid w:val="00CE6846"/>
    <w:rsid w:val="00D048CF"/>
    <w:rsid w:val="00D5591F"/>
    <w:rsid w:val="00D82B42"/>
    <w:rsid w:val="00DF4D25"/>
    <w:rsid w:val="00DF5AA6"/>
    <w:rsid w:val="00E46209"/>
    <w:rsid w:val="00E51714"/>
    <w:rsid w:val="00E57B94"/>
    <w:rsid w:val="00E71ABC"/>
    <w:rsid w:val="00EA2EA1"/>
    <w:rsid w:val="00EA5B93"/>
    <w:rsid w:val="00F05C8D"/>
    <w:rsid w:val="00F155F2"/>
    <w:rsid w:val="00F30BD0"/>
    <w:rsid w:val="00F30FE8"/>
    <w:rsid w:val="00F34F4C"/>
    <w:rsid w:val="00F72958"/>
    <w:rsid w:val="00F756DE"/>
    <w:rsid w:val="00F97552"/>
    <w:rsid w:val="00FB190D"/>
    <w:rsid w:val="00FF0224"/>
    <w:rsid w:val="00FF3551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9B0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B0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0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9B0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character" w:styleId="Textoennegrita">
    <w:name w:val="Strong"/>
    <w:basedOn w:val="Fuentedeprrafopredeter"/>
    <w:uiPriority w:val="22"/>
    <w:qFormat/>
    <w:rsid w:val="009B074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523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3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37A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3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37A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7A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45237A"/>
    <w:rPr>
      <w:color w:val="0000FF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7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78A2"/>
    <w:rPr>
      <w:b/>
      <w:bCs/>
      <w:i/>
      <w:iCs/>
      <w:color w:val="4F81BD" w:themeColor="accent1"/>
      <w:lang w:val="es-AR"/>
    </w:rPr>
  </w:style>
  <w:style w:type="paragraph" w:styleId="Prrafodelista">
    <w:name w:val="List Paragraph"/>
    <w:basedOn w:val="Normal"/>
    <w:uiPriority w:val="34"/>
    <w:qFormat/>
    <w:rsid w:val="00E7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9B0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B0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0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9B0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character" w:styleId="Textoennegrita">
    <w:name w:val="Strong"/>
    <w:basedOn w:val="Fuentedeprrafopredeter"/>
    <w:uiPriority w:val="22"/>
    <w:qFormat/>
    <w:rsid w:val="009B074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523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3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37A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3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37A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7A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45237A"/>
    <w:rPr>
      <w:color w:val="0000FF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7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78A2"/>
    <w:rPr>
      <w:b/>
      <w:bCs/>
      <w:i/>
      <w:iCs/>
      <w:color w:val="4F81BD" w:themeColor="accent1"/>
      <w:lang w:val="es-AR"/>
    </w:rPr>
  </w:style>
  <w:style w:type="paragraph" w:styleId="Prrafodelista">
    <w:name w:val="List Paragraph"/>
    <w:basedOn w:val="Normal"/>
    <w:uiPriority w:val="34"/>
    <w:qFormat/>
    <w:rsid w:val="00E7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cion@posgrado.economicas.uba.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36C1-970C-42C0-BFD3-274EA854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Spiridonidis, Cristina</dc:creator>
  <cp:lastModifiedBy>Spiridonidis, Cristina</cp:lastModifiedBy>
  <cp:revision>23</cp:revision>
  <cp:lastPrinted>2017-10-26T18:17:00Z</cp:lastPrinted>
  <dcterms:created xsi:type="dcterms:W3CDTF">2017-02-10T18:35:00Z</dcterms:created>
  <dcterms:modified xsi:type="dcterms:W3CDTF">2017-10-26T19:18:00Z</dcterms:modified>
</cp:coreProperties>
</file>