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23" w:rsidRDefault="006A5623" w:rsidP="006A5623">
      <w:r>
        <w:t>Listada de líneas de investigación</w:t>
      </w:r>
    </w:p>
    <w:p w:rsidR="006A5623" w:rsidRDefault="006A5623" w:rsidP="006A5623">
      <w:r>
        <w:t xml:space="preserve">• </w:t>
      </w:r>
      <w:proofErr w:type="spellStart"/>
      <w:r>
        <w:t>Bioeconomía</w:t>
      </w:r>
      <w:proofErr w:type="spellEnd"/>
    </w:p>
    <w:p w:rsidR="006A5623" w:rsidRDefault="006A5623" w:rsidP="006A5623">
      <w:r>
        <w:t>• Cadenas globales de valor, comercio y desarrollo productivo</w:t>
      </w:r>
    </w:p>
    <w:p w:rsidR="006A5623" w:rsidRDefault="006A5623" w:rsidP="006A5623">
      <w:r>
        <w:t xml:space="preserve">• Crisis y grandes fluctuaciones </w:t>
      </w:r>
      <w:proofErr w:type="spellStart"/>
      <w:r>
        <w:t>rnacroeconómicas</w:t>
      </w:r>
      <w:proofErr w:type="spellEnd"/>
    </w:p>
    <w:p w:rsidR="006A5623" w:rsidRDefault="006A5623" w:rsidP="006A5623">
      <w:proofErr w:type="spellStart"/>
      <w:r>
        <w:t>Deierripicü</w:t>
      </w:r>
      <w:proofErr w:type="spellEnd"/>
      <w:r>
        <w:t xml:space="preserve"> e </w:t>
      </w:r>
      <w:proofErr w:type="spellStart"/>
      <w:r>
        <w:t>inestabn'idáa</w:t>
      </w:r>
      <w:proofErr w:type="spellEnd"/>
      <w:r>
        <w:t xml:space="preserve"> </w:t>
      </w:r>
      <w:proofErr w:type="spellStart"/>
      <w:r>
        <w:t>ocupacíonai</w:t>
      </w:r>
      <w:proofErr w:type="spellEnd"/>
    </w:p>
    <w:p w:rsidR="006A5623" w:rsidRDefault="006A5623" w:rsidP="006A5623">
      <w:r>
        <w:t>Dinámica de la distribución del ingreso y sus determinantes</w:t>
      </w:r>
    </w:p>
    <w:p w:rsidR="006A5623" w:rsidRDefault="006A5623" w:rsidP="006A5623">
      <w:r>
        <w:t>Fenómenos-de comportamiento y desempeña macroeconómico</w:t>
      </w:r>
    </w:p>
    <w:p w:rsidR="006A5623" w:rsidRDefault="006A5623" w:rsidP="006A5623">
      <w:r>
        <w:t>Finanzas internacionales y administración financiera del sector público</w:t>
      </w:r>
    </w:p>
    <w:p w:rsidR="006A5623" w:rsidRDefault="006A5623" w:rsidP="006A5623">
      <w:r>
        <w:t>Inflación y políticas de estabilización</w:t>
      </w:r>
    </w:p>
    <w:p w:rsidR="006A5623" w:rsidRDefault="006A5623" w:rsidP="006A5623">
      <w:r>
        <w:t>Inversión pública, subsidios y transferencias</w:t>
      </w:r>
    </w:p>
    <w:p w:rsidR="006A5623" w:rsidRDefault="006A5623" w:rsidP="006A5623">
      <w:r>
        <w:t>Macroeconomía, tipo de cambio y desarrollo</w:t>
      </w:r>
    </w:p>
    <w:p w:rsidR="006A5623" w:rsidRDefault="006A5623" w:rsidP="006A5623">
      <w:r>
        <w:t>Política científica y tecnológica</w:t>
      </w:r>
    </w:p>
    <w:p w:rsidR="006A5623" w:rsidRDefault="006A5623" w:rsidP="006A5623">
      <w:r>
        <w:t>Política comercial e integración regional</w:t>
      </w:r>
    </w:p>
    <w:p w:rsidR="006A5623" w:rsidRDefault="006A5623" w:rsidP="006A5623">
      <w:r>
        <w:t>Políticas fiscal y monetaria</w:t>
      </w:r>
    </w:p>
    <w:p w:rsidR="006A5623" w:rsidRDefault="006A5623" w:rsidP="006A5623">
      <w:r>
        <w:t>Políticas públicas, con especial referencia a políticas de salud, educación y</w:t>
      </w:r>
    </w:p>
    <w:p w:rsidR="006A5623" w:rsidRDefault="006A5623" w:rsidP="006A5623">
      <w:proofErr w:type="gramStart"/>
      <w:r>
        <w:t>previsión</w:t>
      </w:r>
      <w:proofErr w:type="gramEnd"/>
      <w:r>
        <w:t xml:space="preserve"> social</w:t>
      </w:r>
    </w:p>
    <w:p w:rsidR="00691C5B" w:rsidRDefault="006A5623" w:rsidP="006A5623">
      <w:r>
        <w:t>Tributación y federalismo fiscal</w:t>
      </w:r>
      <w:bookmarkStart w:id="0" w:name="_GoBack"/>
      <w:bookmarkEnd w:id="0"/>
    </w:p>
    <w:sectPr w:rsidR="00691C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23"/>
    <w:rsid w:val="00691C5B"/>
    <w:rsid w:val="006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48CB94-E2F4-4F01-B923-C33E8D84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Lucas</dc:creator>
  <cp:keywords/>
  <dc:description/>
  <cp:lastModifiedBy>Fernandez, Lucas</cp:lastModifiedBy>
  <cp:revision>1</cp:revision>
  <dcterms:created xsi:type="dcterms:W3CDTF">2019-07-26T16:32:00Z</dcterms:created>
  <dcterms:modified xsi:type="dcterms:W3CDTF">2019-07-26T16:33:00Z</dcterms:modified>
</cp:coreProperties>
</file>